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F7" w:rsidRDefault="00AF405A" w:rsidP="00AF405A">
      <w:hyperlink r:id="rId4" w:history="1">
        <w:r w:rsidRPr="00550F44">
          <w:rPr>
            <w:rStyle w:val="a5"/>
          </w:rPr>
          <w:t>https://uo-ustald.obr.sakha.gov.ru/uploads/ckfinder/userfiles/2023/05/10/files/1__mr_po_podgotovke_i_provedeniyu_gia-9_v_2023_godu.pdf</w:t>
        </w:r>
      </w:hyperlink>
    </w:p>
    <w:p w:rsidR="00AF405A" w:rsidRDefault="00AF405A" w:rsidP="00AF405A">
      <w:hyperlink r:id="rId5" w:history="1">
        <w:r w:rsidRPr="00550F44">
          <w:rPr>
            <w:rStyle w:val="a5"/>
          </w:rPr>
          <w:t>https://uo-ustald.obr.sakha.gov.ru/uploads/ckfinder/userfiles/2023/05/10/files/2__mr_po_podgotovke_i_provedeniyu_ege_v_ppe_v_2023_godu.pdf</w:t>
        </w:r>
      </w:hyperlink>
    </w:p>
    <w:p w:rsidR="00AF405A" w:rsidRDefault="00AF405A" w:rsidP="00AF405A">
      <w:hyperlink r:id="rId6" w:history="1">
        <w:r w:rsidRPr="00550F44">
          <w:rPr>
            <w:rStyle w:val="a5"/>
          </w:rPr>
          <w:t>https://uo-ustald.obr.sakha.gov.ru/uploads/ckfinder/userfiles/2023/05/10/files/4__mr_po_razrabotke_polozheniya_o_gek_subekta_rf_pri_provedenii_gia-11_v_2023_godu.pdf</w:t>
        </w:r>
      </w:hyperlink>
    </w:p>
    <w:p w:rsidR="00AF405A" w:rsidRDefault="00AF405A" w:rsidP="00AF405A">
      <w:hyperlink r:id="rId7" w:history="1">
        <w:r w:rsidRPr="00550F44">
          <w:rPr>
            <w:rStyle w:val="a5"/>
          </w:rPr>
          <w:t>https://uo-ustald.obr.sakha.gov.ru/uploads/ckfinder/userfiles/2023/05/10/files/14__mr_ovz_gia-9_i_gia-11_v_2023_godu.pdf</w:t>
        </w:r>
      </w:hyperlink>
    </w:p>
    <w:p w:rsidR="00AF405A" w:rsidRPr="00AF405A" w:rsidRDefault="00AF405A" w:rsidP="00AF405A"/>
    <w:sectPr w:rsidR="00AF405A" w:rsidRPr="00AF405A" w:rsidSect="00AF405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02E4"/>
    <w:rsid w:val="00347CF7"/>
    <w:rsid w:val="00424020"/>
    <w:rsid w:val="00AE02E4"/>
    <w:rsid w:val="00AF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02E4"/>
    <w:rPr>
      <w:b/>
      <w:bCs/>
    </w:rPr>
  </w:style>
  <w:style w:type="character" w:styleId="a5">
    <w:name w:val="Hyperlink"/>
    <w:basedOn w:val="a0"/>
    <w:uiPriority w:val="99"/>
    <w:unhideWhenUsed/>
    <w:rsid w:val="00AF40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o-ustald.obr.sakha.gov.ru/uploads/ckfinder/userfiles/2023/05/10/files/14__mr_ovz_gia-9_i_gia-11_v_2023_godu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o-ustald.obr.sakha.gov.ru/uploads/ckfinder/userfiles/2023/05/10/files/4__mr_po_razrabotke_polozheniya_o_gek_subekta_rf_pri_provedenii_gia-11_v_2023_godu.pdf" TargetMode="External"/><Relationship Id="rId5" Type="http://schemas.openxmlformats.org/officeDocument/2006/relationships/hyperlink" Target="https://uo-ustald.obr.sakha.gov.ru/uploads/ckfinder/userfiles/2023/05/10/files/2__mr_po_podgotovke_i_provedeniyu_ege_v_ppe_v_2023_godu.pdf" TargetMode="External"/><Relationship Id="rId4" Type="http://schemas.openxmlformats.org/officeDocument/2006/relationships/hyperlink" Target="https://uo-ustald.obr.sakha.gov.ru/uploads/ckfinder/userfiles/2023/05/10/files/1__mr_po_podgotovke_i_provedeniyu_gia-9_v_2023_godu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2024-02-21T03:01:00Z</dcterms:created>
  <dcterms:modified xsi:type="dcterms:W3CDTF">2024-02-21T03:07:00Z</dcterms:modified>
</cp:coreProperties>
</file>