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D0" w:rsidRPr="00BE3AD0" w:rsidRDefault="00BE3AD0" w:rsidP="00BE3AD0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E3AD0">
        <w:rPr>
          <w:rFonts w:ascii="Times New Roman" w:hAnsi="Times New Roman" w:cs="Times New Roman"/>
          <w:color w:val="1F497D" w:themeColor="text2"/>
          <w:sz w:val="28"/>
          <w:szCs w:val="28"/>
        </w:rPr>
        <w:t>О сроках и местах подачи заявления в 2024 году</w:t>
      </w:r>
    </w:p>
    <w:p w:rsidR="00BE3AD0" w:rsidRPr="00BE3AD0" w:rsidRDefault="00BE3AD0" w:rsidP="00BE3AD0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E3AD0">
        <w:rPr>
          <w:rFonts w:ascii="Times New Roman" w:hAnsi="Times New Roman" w:cs="Times New Roman"/>
          <w:color w:val="1F497D" w:themeColor="text2"/>
          <w:sz w:val="28"/>
          <w:szCs w:val="28"/>
        </w:rPr>
        <w:t>11.01.2024</w:t>
      </w:r>
    </w:p>
    <w:p w:rsidR="00BE3AD0" w:rsidRPr="00BE3AD0" w:rsidRDefault="00BE3AD0" w:rsidP="00BE3AD0">
      <w:pPr>
        <w:rPr>
          <w:rFonts w:ascii="Times New Roman" w:hAnsi="Times New Roman" w:cs="Times New Roman"/>
          <w:sz w:val="28"/>
          <w:szCs w:val="28"/>
        </w:rPr>
      </w:pPr>
      <w:r w:rsidRPr="00BE3AD0">
        <w:rPr>
          <w:rFonts w:ascii="Times New Roman" w:hAnsi="Times New Roman" w:cs="Times New Roman"/>
          <w:sz w:val="28"/>
          <w:szCs w:val="28"/>
        </w:rPr>
        <w:t>Государственная итоговая аттестация по образовательным программам основного общего образования (далее - ГИА-9) проводится в форме основного государственного экзамена (далее - ОГЭ) и в форме государственного выпускного экзамена (далее - ГВЭ). </w:t>
      </w:r>
    </w:p>
    <w:p w:rsidR="00BE3AD0" w:rsidRPr="00BE3AD0" w:rsidRDefault="00BE3AD0" w:rsidP="00BE3AD0">
      <w:pPr>
        <w:rPr>
          <w:rFonts w:ascii="Times New Roman" w:hAnsi="Times New Roman" w:cs="Times New Roman"/>
          <w:sz w:val="28"/>
          <w:szCs w:val="28"/>
        </w:rPr>
      </w:pPr>
      <w:r w:rsidRPr="00BE3AD0">
        <w:rPr>
          <w:rFonts w:ascii="Times New Roman" w:hAnsi="Times New Roman" w:cs="Times New Roman"/>
          <w:sz w:val="28"/>
          <w:szCs w:val="28"/>
        </w:rPr>
        <w:t xml:space="preserve">ГИА-9 в форме ОГЭ и (или) ГВЭ включает в себя четыре экзамена по учебным предметам «Русский </w:t>
      </w:r>
      <w:proofErr w:type="spellStart"/>
      <w:r w:rsidRPr="00BE3AD0">
        <w:rPr>
          <w:rFonts w:ascii="Times New Roman" w:hAnsi="Times New Roman" w:cs="Times New Roman"/>
          <w:sz w:val="28"/>
          <w:szCs w:val="28"/>
        </w:rPr>
        <w:t>язык¬</w:t>
      </w:r>
      <w:proofErr w:type="spellEnd"/>
      <w:r w:rsidRPr="00BE3AD0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Pr="00BE3AD0">
        <w:rPr>
          <w:rFonts w:ascii="Times New Roman" w:hAnsi="Times New Roman" w:cs="Times New Roman"/>
          <w:sz w:val="28"/>
          <w:szCs w:val="28"/>
        </w:rPr>
        <w:t>Математика¬</w:t>
      </w:r>
      <w:proofErr w:type="spellEnd"/>
      <w:r w:rsidRPr="00BE3AD0">
        <w:rPr>
          <w:rFonts w:ascii="Times New Roman" w:hAnsi="Times New Roman" w:cs="Times New Roman"/>
          <w:sz w:val="28"/>
          <w:szCs w:val="28"/>
        </w:rPr>
        <w:t xml:space="preserve"> (обязательные учебные предметы), двум учебным предметам по выбору участника ГИА из числа учебных предметов: </w:t>
      </w:r>
      <w:proofErr w:type="gramStart"/>
      <w:r w:rsidRPr="00BE3A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3AD0">
        <w:rPr>
          <w:rFonts w:ascii="Times New Roman" w:hAnsi="Times New Roman" w:cs="Times New Roman"/>
          <w:sz w:val="28"/>
          <w:szCs w:val="28"/>
        </w:rPr>
        <w:t>Биология¬</w:t>
      </w:r>
      <w:proofErr w:type="spellEnd"/>
      <w:r w:rsidRPr="00BE3AD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BE3AD0">
        <w:rPr>
          <w:rFonts w:ascii="Times New Roman" w:hAnsi="Times New Roman" w:cs="Times New Roman"/>
          <w:sz w:val="28"/>
          <w:szCs w:val="28"/>
        </w:rPr>
        <w:t>География¬</w:t>
      </w:r>
      <w:proofErr w:type="spellEnd"/>
      <w:r w:rsidRPr="00BE3AD0">
        <w:rPr>
          <w:rFonts w:ascii="Times New Roman" w:hAnsi="Times New Roman" w:cs="Times New Roman"/>
          <w:sz w:val="28"/>
          <w:szCs w:val="28"/>
        </w:rPr>
        <w:t xml:space="preserve">, «Иностранные </w:t>
      </w:r>
      <w:proofErr w:type="spellStart"/>
      <w:r w:rsidRPr="00BE3AD0">
        <w:rPr>
          <w:rFonts w:ascii="Times New Roman" w:hAnsi="Times New Roman" w:cs="Times New Roman"/>
          <w:sz w:val="28"/>
          <w:szCs w:val="28"/>
        </w:rPr>
        <w:t>языки¬</w:t>
      </w:r>
      <w:proofErr w:type="spellEnd"/>
      <w:r w:rsidRPr="00BE3AD0">
        <w:rPr>
          <w:rFonts w:ascii="Times New Roman" w:hAnsi="Times New Roman" w:cs="Times New Roman"/>
          <w:sz w:val="28"/>
          <w:szCs w:val="28"/>
        </w:rPr>
        <w:t xml:space="preserve"> (английский, испанский, немецкий и французский), «</w:t>
      </w:r>
      <w:proofErr w:type="spellStart"/>
      <w:r w:rsidRPr="00BE3AD0">
        <w:rPr>
          <w:rFonts w:ascii="Times New Roman" w:hAnsi="Times New Roman" w:cs="Times New Roman"/>
          <w:sz w:val="28"/>
          <w:szCs w:val="28"/>
        </w:rPr>
        <w:t>Информатика¬</w:t>
      </w:r>
      <w:proofErr w:type="spellEnd"/>
      <w:r w:rsidRPr="00BE3AD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BE3AD0">
        <w:rPr>
          <w:rFonts w:ascii="Times New Roman" w:hAnsi="Times New Roman" w:cs="Times New Roman"/>
          <w:sz w:val="28"/>
          <w:szCs w:val="28"/>
        </w:rPr>
        <w:t>История¬</w:t>
      </w:r>
      <w:proofErr w:type="spellEnd"/>
      <w:r w:rsidRPr="00BE3AD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BE3AD0">
        <w:rPr>
          <w:rFonts w:ascii="Times New Roman" w:hAnsi="Times New Roman" w:cs="Times New Roman"/>
          <w:sz w:val="28"/>
          <w:szCs w:val="28"/>
        </w:rPr>
        <w:t>Литература¬</w:t>
      </w:r>
      <w:proofErr w:type="spellEnd"/>
      <w:r w:rsidRPr="00BE3AD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BE3AD0">
        <w:rPr>
          <w:rFonts w:ascii="Times New Roman" w:hAnsi="Times New Roman" w:cs="Times New Roman"/>
          <w:sz w:val="28"/>
          <w:szCs w:val="28"/>
        </w:rPr>
        <w:t>Обществознание¬</w:t>
      </w:r>
      <w:proofErr w:type="spellEnd"/>
      <w:r w:rsidRPr="00BE3AD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BE3AD0">
        <w:rPr>
          <w:rFonts w:ascii="Times New Roman" w:hAnsi="Times New Roman" w:cs="Times New Roman"/>
          <w:sz w:val="28"/>
          <w:szCs w:val="28"/>
        </w:rPr>
        <w:t>Физика¬</w:t>
      </w:r>
      <w:proofErr w:type="spellEnd"/>
      <w:r w:rsidRPr="00BE3AD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BE3AD0">
        <w:rPr>
          <w:rFonts w:ascii="Times New Roman" w:hAnsi="Times New Roman" w:cs="Times New Roman"/>
          <w:sz w:val="28"/>
          <w:szCs w:val="28"/>
        </w:rPr>
        <w:t>Химия¬</w:t>
      </w:r>
      <w:proofErr w:type="spellEnd"/>
      <w:r w:rsidRPr="00BE3AD0">
        <w:rPr>
          <w:rFonts w:ascii="Times New Roman" w:hAnsi="Times New Roman" w:cs="Times New Roman"/>
          <w:sz w:val="28"/>
          <w:szCs w:val="28"/>
        </w:rPr>
        <w:t xml:space="preserve"> (учебные предметы по выбору). </w:t>
      </w:r>
      <w:proofErr w:type="gramEnd"/>
    </w:p>
    <w:p w:rsidR="00BE3AD0" w:rsidRPr="00BE3AD0" w:rsidRDefault="00BE3AD0" w:rsidP="00BE3AD0">
      <w:pPr>
        <w:rPr>
          <w:rFonts w:ascii="Times New Roman" w:hAnsi="Times New Roman" w:cs="Times New Roman"/>
          <w:sz w:val="28"/>
          <w:szCs w:val="28"/>
        </w:rPr>
      </w:pPr>
      <w:r w:rsidRPr="00BE3AD0">
        <w:rPr>
          <w:rFonts w:ascii="Times New Roman" w:hAnsi="Times New Roman" w:cs="Times New Roman"/>
          <w:sz w:val="28"/>
          <w:szCs w:val="28"/>
        </w:rPr>
        <w:t>Заявления с указанием учебных предметов, форм (формы), а также сроков участия в ГИА-9 подаются до 1 марта 2024 года включительно: обучающимися – в образовательные организации, в которых указанные лица осваивают образовательные программы основного общего образования; экстернами – в образовательные организации, выбранные экстернами для прохождения ГИА-9. </w:t>
      </w:r>
      <w:r w:rsidRPr="00BE3AD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AD0" w:rsidRPr="00BE3AD0" w:rsidRDefault="00BE3AD0" w:rsidP="00BE3AD0">
      <w:pPr>
        <w:rPr>
          <w:rFonts w:ascii="Times New Roman" w:hAnsi="Times New Roman" w:cs="Times New Roman"/>
          <w:sz w:val="28"/>
          <w:szCs w:val="28"/>
        </w:rPr>
      </w:pPr>
      <w:r w:rsidRPr="00BE3AD0">
        <w:rPr>
          <w:rFonts w:ascii="Times New Roman" w:hAnsi="Times New Roman" w:cs="Times New Roman"/>
          <w:sz w:val="28"/>
          <w:szCs w:val="28"/>
        </w:rPr>
        <w:t>Заявления об участии в ГИА-9 подаются указанными лицами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РФ. </w:t>
      </w:r>
    </w:p>
    <w:p w:rsidR="00BE3AD0" w:rsidRPr="00BE3AD0" w:rsidRDefault="00BE3AD0" w:rsidP="00BE3A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3AD0">
        <w:rPr>
          <w:rFonts w:ascii="Times New Roman" w:hAnsi="Times New Roman" w:cs="Times New Roman"/>
          <w:sz w:val="28"/>
          <w:szCs w:val="28"/>
        </w:rPr>
        <w:t>Обучающиеся с ОВЗ, экстерны с ОВЗ при подаче заявления об участии в ГИА-9 предъявляют оригинал или надлежащим образом заверенную копию рекомендаций ПМПК3 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оригинал или надлежащим образом заверенную копию рекомендаций ПМПК в случаях</w:t>
      </w:r>
      <w:proofErr w:type="gramEnd"/>
      <w:r w:rsidRPr="00BE3AD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E3AD0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BE3AD0">
        <w:rPr>
          <w:rFonts w:ascii="Times New Roman" w:hAnsi="Times New Roman" w:cs="Times New Roman"/>
          <w:sz w:val="28"/>
          <w:szCs w:val="28"/>
        </w:rPr>
        <w:t xml:space="preserve"> пунктом 51 Порядка ГИА-9</w:t>
      </w:r>
    </w:p>
    <w:p w:rsidR="0078268E" w:rsidRDefault="0078268E"/>
    <w:sectPr w:rsidR="0078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AD0"/>
    <w:rsid w:val="0078268E"/>
    <w:rsid w:val="00BE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A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E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3A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8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21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5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2024-02-21T03:08:00Z</dcterms:created>
  <dcterms:modified xsi:type="dcterms:W3CDTF">2024-02-21T03:09:00Z</dcterms:modified>
</cp:coreProperties>
</file>