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2126"/>
        <w:gridCol w:w="3402"/>
      </w:tblGrid>
      <w:tr w:rsidR="00C36CFC" w:rsidTr="00552D87">
        <w:tc>
          <w:tcPr>
            <w:tcW w:w="4111" w:type="dxa"/>
            <w:hideMark/>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bookmarkStart w:id="0" w:name="_GoBack" w:colFirst="0" w:colLast="2"/>
          </w:p>
        </w:tc>
        <w:tc>
          <w:tcPr>
            <w:tcW w:w="2126" w:type="dxa"/>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C36CFC" w:rsidRPr="00C40337" w:rsidRDefault="00C36CFC" w:rsidP="00552D87">
            <w:pPr>
              <w:pStyle w:val="12"/>
              <w:spacing w:before="0"/>
              <w:jc w:val="left"/>
              <w:rPr>
                <w:rFonts w:ascii="Times New Roman" w:hAnsi="Times New Roman" w:cs="Times New Roman"/>
                <w:color w:val="17365D" w:themeColor="text2" w:themeShade="BF"/>
                <w:sz w:val="24"/>
                <w:szCs w:val="24"/>
                <w:lang w:eastAsia="en-US"/>
              </w:rPr>
            </w:pPr>
            <w:r w:rsidRPr="00C40337">
              <w:rPr>
                <w:rFonts w:ascii="Times New Roman" w:hAnsi="Times New Roman" w:cs="Times New Roman"/>
                <w:color w:val="17365D" w:themeColor="text2" w:themeShade="BF"/>
                <w:sz w:val="24"/>
                <w:szCs w:val="24"/>
                <w:lang w:eastAsia="en-US"/>
              </w:rPr>
              <w:t>УТВЕРЖДЕНО</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Pr>
                <w:rFonts w:ascii="Times New Roman" w:hAnsi="Times New Roman" w:cs="Times New Roman"/>
                <w:b w:val="0"/>
                <w:color w:val="17365D" w:themeColor="text2" w:themeShade="BF"/>
                <w:sz w:val="24"/>
                <w:szCs w:val="24"/>
                <w:lang w:eastAsia="en-US"/>
              </w:rPr>
              <w:t>приказ</w:t>
            </w:r>
            <w:r w:rsidRPr="00C40337">
              <w:rPr>
                <w:rFonts w:ascii="Times New Roman" w:hAnsi="Times New Roman" w:cs="Times New Roman"/>
                <w:b w:val="0"/>
                <w:color w:val="17365D" w:themeColor="text2" w:themeShade="BF"/>
                <w:sz w:val="24"/>
                <w:szCs w:val="24"/>
                <w:lang w:eastAsia="en-US"/>
              </w:rPr>
              <w:t xml:space="preserve"> директора </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sidRPr="00C40337">
              <w:rPr>
                <w:rFonts w:ascii="Times New Roman" w:hAnsi="Times New Roman" w:cs="Times New Roman"/>
                <w:b w:val="0"/>
                <w:color w:val="17365D" w:themeColor="text2" w:themeShade="BF"/>
                <w:sz w:val="24"/>
                <w:szCs w:val="24"/>
                <w:lang w:eastAsia="en-US"/>
              </w:rPr>
              <w:t xml:space="preserve">№ </w:t>
            </w:r>
            <w:r w:rsidR="001303C7">
              <w:rPr>
                <w:rFonts w:ascii="Times New Roman" w:hAnsi="Times New Roman" w:cs="Times New Roman"/>
                <w:b w:val="0"/>
                <w:color w:val="17365D" w:themeColor="text2" w:themeShade="BF"/>
                <w:sz w:val="24"/>
                <w:szCs w:val="24"/>
                <w:lang w:eastAsia="en-US"/>
              </w:rPr>
              <w:t>5</w:t>
            </w:r>
            <w:r>
              <w:rPr>
                <w:rFonts w:ascii="Times New Roman" w:hAnsi="Times New Roman" w:cs="Times New Roman"/>
                <w:b w:val="0"/>
                <w:color w:val="17365D" w:themeColor="text2" w:themeShade="BF"/>
                <w:sz w:val="24"/>
                <w:szCs w:val="24"/>
                <w:lang w:eastAsia="en-US"/>
              </w:rPr>
              <w:t xml:space="preserve"> </w:t>
            </w:r>
            <w:r w:rsidRPr="00C40337">
              <w:rPr>
                <w:rFonts w:ascii="Times New Roman" w:hAnsi="Times New Roman" w:cs="Times New Roman"/>
                <w:b w:val="0"/>
                <w:color w:val="17365D" w:themeColor="text2" w:themeShade="BF"/>
                <w:sz w:val="24"/>
                <w:szCs w:val="24"/>
                <w:lang w:eastAsia="en-US"/>
              </w:rPr>
              <w:t xml:space="preserve">от </w:t>
            </w:r>
            <w:r w:rsidR="001303C7">
              <w:rPr>
                <w:rFonts w:ascii="Times New Roman" w:hAnsi="Times New Roman" w:cs="Times New Roman"/>
                <w:b w:val="0"/>
                <w:color w:val="17365D" w:themeColor="text2" w:themeShade="BF"/>
                <w:sz w:val="24"/>
                <w:szCs w:val="24"/>
                <w:lang w:eastAsia="en-US"/>
              </w:rPr>
              <w:t>05.09</w:t>
            </w:r>
            <w:r>
              <w:rPr>
                <w:rFonts w:ascii="Times New Roman" w:hAnsi="Times New Roman" w:cs="Times New Roman"/>
                <w:b w:val="0"/>
                <w:color w:val="17365D" w:themeColor="text2" w:themeShade="BF"/>
                <w:sz w:val="24"/>
                <w:szCs w:val="24"/>
                <w:lang w:eastAsia="en-US"/>
              </w:rPr>
              <w:t>.</w:t>
            </w:r>
            <w:r w:rsidR="001303C7">
              <w:rPr>
                <w:rFonts w:ascii="Times New Roman" w:hAnsi="Times New Roman" w:cs="Times New Roman"/>
                <w:b w:val="0"/>
                <w:color w:val="17365D" w:themeColor="text2" w:themeShade="BF"/>
                <w:sz w:val="24"/>
                <w:szCs w:val="24"/>
                <w:lang w:eastAsia="en-US"/>
              </w:rPr>
              <w:t>2022</w:t>
            </w:r>
            <w:r w:rsidRPr="00C40337">
              <w:rPr>
                <w:rFonts w:ascii="Times New Roman" w:hAnsi="Times New Roman" w:cs="Times New Roman"/>
                <w:b w:val="0"/>
                <w:color w:val="17365D" w:themeColor="text2" w:themeShade="BF"/>
                <w:sz w:val="24"/>
                <w:szCs w:val="24"/>
                <w:lang w:eastAsia="en-US"/>
              </w:rPr>
              <w:t xml:space="preserve"> г.</w:t>
            </w:r>
          </w:p>
        </w:tc>
      </w:tr>
      <w:bookmarkEnd w:id="0"/>
    </w:tbl>
    <w:p w:rsidR="00C36CFC" w:rsidRDefault="00C36CFC" w:rsidP="00C36CFC">
      <w:pPr>
        <w:pStyle w:val="1"/>
        <w:spacing w:line="312" w:lineRule="auto"/>
        <w:jc w:val="center"/>
        <w:rPr>
          <w:sz w:val="24"/>
          <w:szCs w:val="24"/>
          <w:u w:val="single"/>
        </w:rPr>
      </w:pPr>
    </w:p>
    <w:p w:rsidR="00382D62" w:rsidRPr="00C36CFC"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8"/>
          <w:szCs w:val="28"/>
        </w:rPr>
      </w:pPr>
      <w:r w:rsidRPr="00C36CFC">
        <w:rPr>
          <w:rFonts w:ascii="Times New Roman" w:eastAsiaTheme="majorEastAsia" w:hAnsi="Times New Roman" w:cs="Times New Roman"/>
          <w:b/>
          <w:bCs/>
          <w:color w:val="17365D" w:themeColor="text2" w:themeShade="BF"/>
          <w:sz w:val="28"/>
          <w:szCs w:val="28"/>
        </w:rPr>
        <w:t xml:space="preserve">ПОРЯДОК ОФОРМЛЕНИЯ ВОЗНИКНОВЕНИЯ, ПРИОСТАНОВЛЕНИЯ И ПРЕКРАЩЕНИЯ ОБРАЗОВАТЕЛЬНЫХ ОТНОШЕНИЙ МЕЖДУ </w:t>
      </w:r>
      <w:r w:rsidR="001303C7">
        <w:rPr>
          <w:rFonts w:ascii="Times New Roman" w:eastAsiaTheme="majorEastAsia" w:hAnsi="Times New Roman" w:cs="Times New Roman"/>
          <w:b/>
          <w:bCs/>
          <w:color w:val="17365D" w:themeColor="text2" w:themeShade="BF"/>
          <w:sz w:val="28"/>
          <w:szCs w:val="28"/>
        </w:rPr>
        <w:t xml:space="preserve">МОБУ «ХУТОРСКАЯ СОШ» </w:t>
      </w:r>
      <w:r w:rsidRPr="00C36CFC">
        <w:rPr>
          <w:rFonts w:ascii="Times New Roman" w:eastAsiaTheme="majorEastAsia" w:hAnsi="Times New Roman" w:cs="Times New Roman"/>
          <w:b/>
          <w:bCs/>
          <w:color w:val="17365D" w:themeColor="text2" w:themeShade="BF"/>
          <w:sz w:val="28"/>
          <w:szCs w:val="28"/>
        </w:rPr>
        <w:t>И ОБУЧАЮЩИМИСЯ И (ИЛИ) РОДИТЕЛЯМИ (ЗАКОННЫМИ ПРЕДСТАВИТЕЛЯМИ) 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оформления возникновения, приостановления и прекращения образовательных отношений между М</w:t>
      </w:r>
      <w:r w:rsidR="001303C7">
        <w:rPr>
          <w:rFonts w:ascii="Times New Roman" w:hAnsi="Times New Roman"/>
          <w:sz w:val="28"/>
          <w:szCs w:val="28"/>
          <w:bdr w:val="none" w:sz="0" w:space="0" w:color="auto" w:frame="1"/>
        </w:rPr>
        <w:t>ОБУ «Хуторская сош»</w:t>
      </w:r>
      <w:r w:rsidRPr="00382D62">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Минобрнауки России от 22.01.2014 № 32,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w:t>
      </w:r>
      <w:r>
        <w:rPr>
          <w:rFonts w:ascii="Times New Roman" w:hAnsi="Times New Roman"/>
          <w:sz w:val="28"/>
          <w:szCs w:val="28"/>
        </w:rPr>
        <w:t>уки России от 30.08.2013 № 1015.</w:t>
      </w:r>
      <w:r w:rsidRPr="00382D62">
        <w:rPr>
          <w:rFonts w:ascii="Times New Roman" w:hAnsi="Times New Roman"/>
          <w:sz w:val="28"/>
          <w:szCs w:val="28"/>
        </w:rPr>
        <w:t xml:space="preserve">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дополнительным общеобразовательным программам, утв. приказом Минобрна</w:t>
      </w:r>
      <w:r>
        <w:rPr>
          <w:rFonts w:ascii="Times New Roman" w:hAnsi="Times New Roman"/>
          <w:sz w:val="28"/>
          <w:szCs w:val="28"/>
        </w:rPr>
        <w:t>уки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w:t>
      </w:r>
      <w:r>
        <w:rPr>
          <w:rFonts w:ascii="Times New Roman" w:hAnsi="Times New Roman"/>
          <w:sz w:val="28"/>
          <w:szCs w:val="28"/>
        </w:rPr>
        <w:t>ауки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к обучающимся и снятия с обучающихся мер дисциплинарного взыскания, утв. приказом Минобрна</w:t>
      </w:r>
      <w:r>
        <w:rPr>
          <w:rFonts w:ascii="Times New Roman" w:hAnsi="Times New Roman"/>
          <w:sz w:val="28"/>
          <w:szCs w:val="28"/>
        </w:rPr>
        <w:t>уки России от 15.03.2013 № 185.</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382D62" w:rsidRPr="00382D62" w:rsidRDefault="001303C7" w:rsidP="00382D62">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bdr w:val="none" w:sz="0" w:space="0" w:color="auto" w:frame="1"/>
        </w:rPr>
        <w:t>Уставом МОБУ «Хуторская сош»</w:t>
      </w:r>
      <w:r w:rsidR="00382D62" w:rsidRPr="00382D62">
        <w:rPr>
          <w:rFonts w:ascii="Times New Roman" w:hAnsi="Times New Roman"/>
          <w:sz w:val="28"/>
          <w:szCs w:val="28"/>
          <w:bdr w:val="none" w:sz="0" w:space="0" w:color="auto" w:frame="1"/>
        </w:rPr>
        <w:t xml:space="preserve"> (далее – ОО).</w:t>
      </w:r>
    </w:p>
    <w:p w:rsidR="00382D62" w:rsidRPr="00382D62" w:rsidRDefault="00382D62" w:rsidP="00382D62">
      <w:pPr>
        <w:pStyle w:val="a3"/>
        <w:spacing w:after="0" w:line="240" w:lineRule="auto"/>
        <w:ind w:left="788"/>
        <w:jc w:val="both"/>
        <w:rPr>
          <w:rFonts w:ascii="Times New Roman" w:hAnsi="Times New Roman"/>
          <w:sz w:val="28"/>
          <w:szCs w:val="28"/>
        </w:rPr>
      </w:pP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обучение по основным общеобразовательным программам проводится на общедоступной основе без вступительных испытаний. </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обучение по основной образовательной программе среднего общего образования и осуществляется согласно Правилам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обучение по программам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о приеме детей на обучение по программам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lastRenderedPageBreak/>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sidR="006475C6">
        <w:rPr>
          <w:color w:val="333333"/>
          <w:sz w:val="28"/>
          <w:szCs w:val="28"/>
        </w:rPr>
        <w:t>:</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перевода на обучение по индивидуальному учебному плану, в том числе ускоренное обучение;</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7"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r w:rsidRPr="000C39A8">
        <w:rPr>
          <w:rFonts w:ascii="Times New Roman" w:hAnsi="Times New Roman"/>
          <w:sz w:val="28"/>
          <w:szCs w:val="28"/>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lastRenderedPageBreak/>
        <w:t>3.7. Для воспитанников</w:t>
      </w:r>
      <w:r w:rsidRPr="00FD26D4">
        <w:rPr>
          <w:rStyle w:val="a7"/>
          <w:sz w:val="28"/>
          <w:szCs w:val="28"/>
        </w:rPr>
        <w:footnoteReference w:customMarkFollows="1" w:id="2"/>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с даты издания </w:t>
      </w:r>
      <w:r w:rsidR="006475C6">
        <w:rPr>
          <w:sz w:val="28"/>
          <w:szCs w:val="28"/>
        </w:rPr>
        <w:t>приказа директора</w:t>
      </w:r>
      <w:r w:rsidRPr="00FD26D4">
        <w:rPr>
          <w:sz w:val="28"/>
          <w:szCs w:val="28"/>
        </w:rPr>
        <w:t xml:space="preserve"> ОО или с иной указанной в нем даты.</w:t>
      </w:r>
    </w:p>
    <w:p w:rsidR="006475C6" w:rsidRPr="00FD26D4" w:rsidRDefault="006475C6" w:rsidP="00382D62">
      <w:pPr>
        <w:pStyle w:val="a4"/>
        <w:spacing w:before="0" w:beforeAutospacing="0" w:after="0" w:afterAutospacing="0" w:line="240" w:lineRule="atLeast"/>
        <w:ind w:firstLine="709"/>
        <w:contextualSpacing/>
        <w:jc w:val="both"/>
        <w:rPr>
          <w:sz w:val="28"/>
          <w:szCs w:val="28"/>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8"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w:t>
      </w:r>
      <w:r w:rsidRPr="000C39A8">
        <w:rPr>
          <w:rFonts w:ascii="Times New Roman" w:hAnsi="Times New Roman"/>
          <w:sz w:val="28"/>
          <w:szCs w:val="28"/>
        </w:rPr>
        <w:lastRenderedPageBreak/>
        <w:t xml:space="preserve">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с даты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приказа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5. Восстановление обучающегося в ОО</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w:t>
      </w:r>
      <w:r w:rsidRPr="000C39A8">
        <w:rPr>
          <w:rFonts w:ascii="Times New Roman" w:hAnsi="Times New Roman"/>
          <w:sz w:val="28"/>
          <w:szCs w:val="28"/>
        </w:rPr>
        <w:lastRenderedPageBreak/>
        <w:t xml:space="preserve">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обучающемуся</w:t>
      </w:r>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382D62" w:rsidRPr="00381E2B" w:rsidRDefault="00382D62" w:rsidP="00382D62">
      <w:pPr>
        <w:spacing w:after="0" w:line="240" w:lineRule="auto"/>
        <w:rPr>
          <w:rFonts w:ascii="Times New Roman" w:hAnsi="Times New Roman"/>
          <w:sz w:val="28"/>
          <w:szCs w:val="28"/>
        </w:rPr>
      </w:pPr>
    </w:p>
    <w:p w:rsidR="00382D62" w:rsidRPr="00381E2B" w:rsidRDefault="00382D62" w:rsidP="00382D62">
      <w:pPr>
        <w:spacing w:after="0" w:line="240" w:lineRule="auto"/>
        <w:ind w:firstLine="709"/>
        <w:jc w:val="center"/>
        <w:rPr>
          <w:rFonts w:ascii="Times New Roman" w:hAnsi="Times New Roman"/>
          <w:sz w:val="28"/>
          <w:szCs w:val="28"/>
        </w:rPr>
      </w:pPr>
    </w:p>
    <w:sectPr w:rsidR="00382D62" w:rsidRPr="00381E2B" w:rsidSect="00595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5B5" w:rsidRDefault="005555B5" w:rsidP="00382D62">
      <w:pPr>
        <w:spacing w:after="0" w:line="240" w:lineRule="auto"/>
      </w:pPr>
      <w:r>
        <w:separator/>
      </w:r>
    </w:p>
  </w:endnote>
  <w:endnote w:type="continuationSeparator" w:id="1">
    <w:p w:rsidR="005555B5" w:rsidRDefault="005555B5" w:rsidP="00382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5B5" w:rsidRDefault="005555B5" w:rsidP="00382D62">
      <w:pPr>
        <w:spacing w:after="0" w:line="240" w:lineRule="auto"/>
      </w:pPr>
      <w:r>
        <w:separator/>
      </w:r>
    </w:p>
  </w:footnote>
  <w:footnote w:type="continuationSeparator" w:id="1">
    <w:p w:rsidR="005555B5" w:rsidRDefault="005555B5" w:rsidP="00382D62">
      <w:pPr>
        <w:spacing w:after="0" w:line="240" w:lineRule="auto"/>
      </w:pPr>
      <w:r>
        <w:continuationSeparator/>
      </w:r>
    </w:p>
  </w:footnote>
  <w:footnote w:id="2">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82D62"/>
    <w:rsid w:val="001303C7"/>
    <w:rsid w:val="001B70A6"/>
    <w:rsid w:val="00250EE1"/>
    <w:rsid w:val="00382D62"/>
    <w:rsid w:val="00421635"/>
    <w:rsid w:val="005555B5"/>
    <w:rsid w:val="005955DA"/>
    <w:rsid w:val="00635EA0"/>
    <w:rsid w:val="006475C6"/>
    <w:rsid w:val="007C467D"/>
    <w:rsid w:val="009A261A"/>
    <w:rsid w:val="00BA3C7E"/>
    <w:rsid w:val="00C36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1842</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dcterms:created xsi:type="dcterms:W3CDTF">2020-05-19T09:22:00Z</dcterms:created>
  <dcterms:modified xsi:type="dcterms:W3CDTF">2024-02-20T05:45:00Z</dcterms:modified>
</cp:coreProperties>
</file>