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911" w:rsidRDefault="00305911">
      <w:pPr>
        <w:pStyle w:val="a3"/>
        <w:rPr>
          <w:rFonts w:ascii="Times New Roman"/>
          <w:sz w:val="20"/>
        </w:rPr>
      </w:pPr>
    </w:p>
    <w:p w:rsidR="00305911" w:rsidRDefault="00305911">
      <w:pPr>
        <w:pStyle w:val="a3"/>
        <w:rPr>
          <w:rFonts w:ascii="Times New Roman"/>
          <w:sz w:val="20"/>
        </w:rPr>
      </w:pPr>
    </w:p>
    <w:p w:rsidR="00305911" w:rsidRDefault="00305911">
      <w:pPr>
        <w:pStyle w:val="a3"/>
        <w:rPr>
          <w:rFonts w:ascii="Times New Roman"/>
          <w:sz w:val="24"/>
        </w:rPr>
      </w:pPr>
    </w:p>
    <w:p w:rsidR="00305911" w:rsidRPr="00B66B0A" w:rsidRDefault="00994A1C">
      <w:pPr>
        <w:pStyle w:val="a3"/>
        <w:spacing w:before="101"/>
        <w:ind w:left="5143"/>
        <w:rPr>
          <w:rFonts w:ascii="Times New Roman" w:hAnsi="Times New Roman" w:cs="Times New Roman"/>
        </w:rPr>
      </w:pPr>
      <w:r w:rsidRPr="00B66B0A">
        <w:rPr>
          <w:rFonts w:ascii="Times New Roman" w:hAnsi="Times New Roman" w:cs="Times New Roman"/>
        </w:rPr>
        <w:t>Информация</w:t>
      </w:r>
      <w:r w:rsidRPr="00B66B0A">
        <w:rPr>
          <w:rFonts w:ascii="Times New Roman" w:hAnsi="Times New Roman" w:cs="Times New Roman"/>
          <w:spacing w:val="-2"/>
        </w:rPr>
        <w:t xml:space="preserve"> </w:t>
      </w:r>
      <w:r w:rsidRPr="00B66B0A">
        <w:rPr>
          <w:rFonts w:ascii="Times New Roman" w:hAnsi="Times New Roman" w:cs="Times New Roman"/>
        </w:rPr>
        <w:t>о</w:t>
      </w:r>
      <w:r w:rsidRPr="00B66B0A">
        <w:rPr>
          <w:rFonts w:ascii="Times New Roman" w:hAnsi="Times New Roman" w:cs="Times New Roman"/>
          <w:spacing w:val="-4"/>
        </w:rPr>
        <w:t xml:space="preserve"> </w:t>
      </w:r>
      <w:r w:rsidRPr="00B66B0A">
        <w:rPr>
          <w:rFonts w:ascii="Times New Roman" w:hAnsi="Times New Roman" w:cs="Times New Roman"/>
        </w:rPr>
        <w:t xml:space="preserve">численности </w:t>
      </w:r>
      <w:proofErr w:type="gramStart"/>
      <w:r w:rsidRPr="00B66B0A">
        <w:rPr>
          <w:rFonts w:ascii="Times New Roman" w:hAnsi="Times New Roman" w:cs="Times New Roman"/>
        </w:rPr>
        <w:t>обучающихся</w:t>
      </w:r>
      <w:proofErr w:type="gramEnd"/>
    </w:p>
    <w:p w:rsidR="00305911" w:rsidRPr="00B66B0A" w:rsidRDefault="00305911">
      <w:pPr>
        <w:pStyle w:val="a3"/>
        <w:rPr>
          <w:rFonts w:ascii="Times New Roman" w:hAnsi="Times New Roman" w:cs="Times New Roman"/>
        </w:rPr>
      </w:pPr>
    </w:p>
    <w:p w:rsidR="00305911" w:rsidRPr="00B66B0A" w:rsidRDefault="00305911">
      <w:pPr>
        <w:pStyle w:val="a3"/>
        <w:spacing w:before="8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305911" w:rsidRPr="00B66B0A">
        <w:trPr>
          <w:trHeight w:val="575"/>
        </w:trPr>
        <w:tc>
          <w:tcPr>
            <w:tcW w:w="1798" w:type="dxa"/>
            <w:vMerge w:val="restart"/>
          </w:tcPr>
          <w:p w:rsidR="00305911" w:rsidRPr="00B66B0A" w:rsidRDefault="0030591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911" w:rsidRPr="00B66B0A" w:rsidRDefault="0030591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911" w:rsidRPr="00B66B0A" w:rsidRDefault="00305911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911" w:rsidRPr="00B66B0A" w:rsidRDefault="00994A1C">
            <w:pPr>
              <w:pStyle w:val="TableParagraph"/>
              <w:spacing w:line="254" w:lineRule="auto"/>
              <w:ind w:left="107" w:right="8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66B0A">
              <w:rPr>
                <w:rFonts w:ascii="Times New Roman" w:hAnsi="Times New Roman" w:cs="Times New Roman"/>
                <w:sz w:val="28"/>
                <w:szCs w:val="28"/>
              </w:rPr>
              <w:t>Образовательн</w:t>
            </w:r>
            <w:proofErr w:type="spellEnd"/>
            <w:r w:rsidRPr="00B66B0A">
              <w:rPr>
                <w:rFonts w:ascii="Times New Roman" w:hAnsi="Times New Roman" w:cs="Times New Roman"/>
                <w:spacing w:val="-68"/>
                <w:sz w:val="28"/>
                <w:szCs w:val="28"/>
              </w:rPr>
              <w:t xml:space="preserve"> </w:t>
            </w:r>
            <w:proofErr w:type="spellStart"/>
            <w:r w:rsidRPr="00B66B0A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proofErr w:type="gramEnd"/>
            <w:r w:rsidRPr="00B66B0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B66B0A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Pr="00B66B0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B66B0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B66B0A">
              <w:rPr>
                <w:rFonts w:ascii="Times New Roman" w:hAnsi="Times New Roman" w:cs="Times New Roman"/>
                <w:spacing w:val="-68"/>
                <w:sz w:val="28"/>
                <w:szCs w:val="28"/>
              </w:rPr>
              <w:t xml:space="preserve"> </w:t>
            </w:r>
            <w:r w:rsidRPr="00B66B0A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  <w:r w:rsidRPr="00B66B0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66B0A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305911" w:rsidRPr="00B66B0A" w:rsidRDefault="0030591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911" w:rsidRPr="00B66B0A" w:rsidRDefault="0030591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911" w:rsidRPr="00B66B0A" w:rsidRDefault="0030591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911" w:rsidRPr="00B66B0A" w:rsidRDefault="00305911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911" w:rsidRPr="00B66B0A" w:rsidRDefault="00994A1C">
            <w:pPr>
              <w:pStyle w:val="TableParagraph"/>
              <w:ind w:left="139" w:right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B0A"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  <w:r w:rsidRPr="00B66B0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66B0A"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  <w:r w:rsidRPr="00B66B0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gramStart"/>
            <w:r w:rsidRPr="00B66B0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1632" w:type="dxa"/>
            <w:gridSpan w:val="8"/>
          </w:tcPr>
          <w:p w:rsidR="00305911" w:rsidRPr="00B66B0A" w:rsidRDefault="00994A1C">
            <w:pPr>
              <w:pStyle w:val="TableParagraph"/>
              <w:spacing w:before="166"/>
              <w:ind w:left="4738" w:right="47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B0A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  <w:r w:rsidRPr="00B66B0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gramStart"/>
            <w:r w:rsidRPr="00B66B0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305911" w:rsidRPr="00B66B0A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305911" w:rsidRPr="00B66B0A" w:rsidRDefault="00305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05911" w:rsidRPr="00B66B0A" w:rsidRDefault="00305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  <w:gridSpan w:val="2"/>
          </w:tcPr>
          <w:p w:rsidR="00305911" w:rsidRPr="00B66B0A" w:rsidRDefault="00305911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911" w:rsidRPr="00B66B0A" w:rsidRDefault="00994A1C">
            <w:pPr>
              <w:pStyle w:val="TableParagraph"/>
              <w:ind w:left="193" w:right="1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B0A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B66B0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B66B0A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 w:rsidRPr="00B66B0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B66B0A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  <w:r w:rsidRPr="00B66B0A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B66B0A">
              <w:rPr>
                <w:rFonts w:ascii="Times New Roman" w:hAnsi="Times New Roman" w:cs="Times New Roman"/>
                <w:sz w:val="28"/>
                <w:szCs w:val="28"/>
              </w:rPr>
              <w:t>ассигнований</w:t>
            </w:r>
          </w:p>
          <w:p w:rsidR="00305911" w:rsidRPr="00B66B0A" w:rsidRDefault="00994A1C">
            <w:pPr>
              <w:pStyle w:val="TableParagraph"/>
              <w:spacing w:line="242" w:lineRule="exact"/>
              <w:ind w:left="193" w:right="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B0A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Pr="00B66B0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B66B0A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305911" w:rsidRPr="00B66B0A" w:rsidRDefault="0030591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911" w:rsidRPr="00B66B0A" w:rsidRDefault="00994A1C">
            <w:pPr>
              <w:pStyle w:val="TableParagraph"/>
              <w:spacing w:line="243" w:lineRule="exact"/>
              <w:ind w:left="192" w:right="1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B0A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B66B0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B66B0A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 w:rsidRPr="00B66B0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gramStart"/>
            <w:r w:rsidRPr="00B66B0A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  <w:proofErr w:type="gramEnd"/>
          </w:p>
          <w:p w:rsidR="00305911" w:rsidRPr="00B66B0A" w:rsidRDefault="00994A1C">
            <w:pPr>
              <w:pStyle w:val="TableParagraph"/>
              <w:ind w:left="196" w:right="1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6B0A">
              <w:rPr>
                <w:rFonts w:ascii="Times New Roman" w:hAnsi="Times New Roman" w:cs="Times New Roman"/>
                <w:sz w:val="28"/>
                <w:szCs w:val="28"/>
              </w:rPr>
              <w:t>ассигновании</w:t>
            </w:r>
            <w:proofErr w:type="gramEnd"/>
            <w:r w:rsidRPr="00B66B0A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B66B0A">
              <w:rPr>
                <w:rFonts w:ascii="Times New Roman" w:hAnsi="Times New Roman" w:cs="Times New Roman"/>
                <w:sz w:val="28"/>
                <w:szCs w:val="28"/>
              </w:rPr>
              <w:t>бюджетов</w:t>
            </w:r>
            <w:r w:rsidRPr="00B66B0A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B66B0A">
              <w:rPr>
                <w:rFonts w:ascii="Times New Roman" w:hAnsi="Times New Roman" w:cs="Times New Roman"/>
                <w:sz w:val="28"/>
                <w:szCs w:val="28"/>
              </w:rPr>
              <w:t>субъектов Российской</w:t>
            </w:r>
            <w:r w:rsidRPr="00B66B0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66B0A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305911" w:rsidRPr="00B66B0A" w:rsidRDefault="00305911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911" w:rsidRPr="00B66B0A" w:rsidRDefault="00994A1C">
            <w:pPr>
              <w:pStyle w:val="TableParagraph"/>
              <w:ind w:left="233" w:right="221" w:firstLine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B66B0A">
              <w:rPr>
                <w:rFonts w:ascii="Times New Roman" w:hAnsi="Times New Roman" w:cs="Times New Roman"/>
                <w:sz w:val="28"/>
                <w:szCs w:val="28"/>
              </w:rPr>
              <w:t>За счет бюджетных</w:t>
            </w:r>
            <w:r w:rsidRPr="00B66B0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66B0A">
              <w:rPr>
                <w:rFonts w:ascii="Times New Roman" w:hAnsi="Times New Roman" w:cs="Times New Roman"/>
                <w:sz w:val="28"/>
                <w:szCs w:val="28"/>
              </w:rPr>
              <w:t>ассигнований</w:t>
            </w:r>
            <w:r w:rsidRPr="00B66B0A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B66B0A">
              <w:rPr>
                <w:rFonts w:ascii="Times New Roman" w:hAnsi="Times New Roman" w:cs="Times New Roman"/>
                <w:sz w:val="28"/>
                <w:szCs w:val="28"/>
              </w:rPr>
              <w:t>местных</w:t>
            </w:r>
          </w:p>
          <w:p w:rsidR="00305911" w:rsidRPr="00B66B0A" w:rsidRDefault="00994A1C">
            <w:pPr>
              <w:pStyle w:val="TableParagraph"/>
              <w:spacing w:line="242" w:lineRule="exact"/>
              <w:ind w:left="898"/>
              <w:rPr>
                <w:rFonts w:ascii="Times New Roman" w:hAnsi="Times New Roman" w:cs="Times New Roman"/>
                <w:sz w:val="28"/>
                <w:szCs w:val="28"/>
              </w:rPr>
            </w:pPr>
            <w:r w:rsidRPr="00B66B0A">
              <w:rPr>
                <w:rFonts w:ascii="Times New Roman" w:hAnsi="Times New Roman" w:cs="Times New Roman"/>
                <w:sz w:val="28"/>
                <w:szCs w:val="28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305911" w:rsidRPr="00B66B0A" w:rsidRDefault="00994A1C">
            <w:pPr>
              <w:pStyle w:val="TableParagraph"/>
              <w:spacing w:before="1"/>
              <w:ind w:left="144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B0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B66B0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B66B0A">
              <w:rPr>
                <w:rFonts w:ascii="Times New Roman" w:hAnsi="Times New Roman" w:cs="Times New Roman"/>
                <w:sz w:val="28"/>
                <w:szCs w:val="28"/>
              </w:rPr>
              <w:t>договорам</w:t>
            </w:r>
            <w:r w:rsidRPr="00B66B0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B66B0A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B66B0A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B66B0A">
              <w:rPr>
                <w:rFonts w:ascii="Times New Roman" w:hAnsi="Times New Roman" w:cs="Times New Roman"/>
                <w:sz w:val="28"/>
                <w:szCs w:val="28"/>
              </w:rPr>
              <w:t>образовании,</w:t>
            </w:r>
          </w:p>
          <w:p w:rsidR="00305911" w:rsidRPr="00B66B0A" w:rsidRDefault="00994A1C">
            <w:pPr>
              <w:pStyle w:val="TableParagraph"/>
              <w:ind w:left="144" w:right="1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6B0A">
              <w:rPr>
                <w:rFonts w:ascii="Times New Roman" w:hAnsi="Times New Roman" w:cs="Times New Roman"/>
                <w:sz w:val="28"/>
                <w:szCs w:val="28"/>
              </w:rPr>
              <w:t>заключаемых</w:t>
            </w:r>
            <w:proofErr w:type="gramEnd"/>
            <w:r w:rsidRPr="00B66B0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B66B0A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Pr="00B66B0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B66B0A">
              <w:rPr>
                <w:rFonts w:ascii="Times New Roman" w:hAnsi="Times New Roman" w:cs="Times New Roman"/>
                <w:sz w:val="28"/>
                <w:szCs w:val="28"/>
              </w:rPr>
              <w:t>приеме</w:t>
            </w:r>
            <w:r w:rsidRPr="00B66B0A">
              <w:rPr>
                <w:rFonts w:ascii="Times New Roman" w:hAnsi="Times New Roman" w:cs="Times New Roman"/>
                <w:spacing w:val="-68"/>
                <w:sz w:val="28"/>
                <w:szCs w:val="28"/>
              </w:rPr>
              <w:t xml:space="preserve"> </w:t>
            </w:r>
            <w:r w:rsidRPr="00B66B0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B66B0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B66B0A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  <w:r w:rsidRPr="00B66B0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B66B0A">
              <w:rPr>
                <w:rFonts w:ascii="Times New Roman" w:hAnsi="Times New Roman" w:cs="Times New Roman"/>
                <w:sz w:val="28"/>
                <w:szCs w:val="28"/>
              </w:rPr>
              <w:t>за счет</w:t>
            </w:r>
          </w:p>
          <w:p w:rsidR="00305911" w:rsidRPr="00B66B0A" w:rsidRDefault="00994A1C">
            <w:pPr>
              <w:pStyle w:val="TableParagraph"/>
              <w:spacing w:line="242" w:lineRule="exact"/>
              <w:ind w:left="144" w:right="1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B0A">
              <w:rPr>
                <w:rFonts w:ascii="Times New Roman" w:hAnsi="Times New Roman" w:cs="Times New Roman"/>
                <w:sz w:val="28"/>
                <w:szCs w:val="28"/>
              </w:rPr>
              <w:t>физического</w:t>
            </w:r>
            <w:r w:rsidRPr="00B66B0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B66B0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66B0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B66B0A">
              <w:rPr>
                <w:rFonts w:ascii="Times New Roman" w:hAnsi="Times New Roman" w:cs="Times New Roman"/>
                <w:sz w:val="28"/>
                <w:szCs w:val="28"/>
              </w:rPr>
              <w:t>(или)</w:t>
            </w:r>
            <w:r w:rsidRPr="00B66B0A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B66B0A">
              <w:rPr>
                <w:rFonts w:ascii="Times New Roman" w:hAnsi="Times New Roman" w:cs="Times New Roman"/>
                <w:sz w:val="28"/>
                <w:szCs w:val="28"/>
              </w:rPr>
              <w:t>юридического</w:t>
            </w:r>
            <w:r w:rsidRPr="00B66B0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B66B0A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</w:tr>
      <w:tr w:rsidR="00305911" w:rsidRPr="00B66B0A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305911" w:rsidRPr="00B66B0A" w:rsidRDefault="00305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05911" w:rsidRPr="00B66B0A" w:rsidRDefault="00305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05911" w:rsidRPr="00B66B0A" w:rsidRDefault="00305911">
            <w:pPr>
              <w:pStyle w:val="TableParagraph"/>
              <w:spacing w:before="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911" w:rsidRPr="00B66B0A" w:rsidRDefault="00994A1C">
            <w:pPr>
              <w:pStyle w:val="TableParagraph"/>
              <w:ind w:left="354"/>
              <w:rPr>
                <w:rFonts w:ascii="Times New Roman" w:hAnsi="Times New Roman" w:cs="Times New Roman"/>
                <w:sz w:val="28"/>
                <w:szCs w:val="28"/>
              </w:rPr>
            </w:pPr>
            <w:r w:rsidRPr="00B66B0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13" w:type="dxa"/>
          </w:tcPr>
          <w:p w:rsidR="00305911" w:rsidRPr="00B66B0A" w:rsidRDefault="00994A1C">
            <w:pPr>
              <w:pStyle w:val="TableParagraph"/>
              <w:spacing w:before="168"/>
              <w:ind w:left="126" w:right="116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B0A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Pr="00B66B0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66B0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иностранных</w:t>
            </w:r>
            <w:r w:rsidRPr="00B66B0A">
              <w:rPr>
                <w:rFonts w:ascii="Times New Roman" w:hAnsi="Times New Roman" w:cs="Times New Roman"/>
                <w:spacing w:val="-68"/>
                <w:sz w:val="28"/>
                <w:szCs w:val="28"/>
              </w:rPr>
              <w:t xml:space="preserve"> </w:t>
            </w:r>
            <w:r w:rsidRPr="00B66B0A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</w:p>
        </w:tc>
        <w:tc>
          <w:tcPr>
            <w:tcW w:w="1260" w:type="dxa"/>
          </w:tcPr>
          <w:p w:rsidR="00305911" w:rsidRPr="00B66B0A" w:rsidRDefault="00305911">
            <w:pPr>
              <w:pStyle w:val="TableParagraph"/>
              <w:spacing w:before="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911" w:rsidRPr="00B66B0A" w:rsidRDefault="00994A1C">
            <w:pPr>
              <w:pStyle w:val="TableParagraph"/>
              <w:ind w:left="347"/>
              <w:rPr>
                <w:rFonts w:ascii="Times New Roman" w:hAnsi="Times New Roman" w:cs="Times New Roman"/>
                <w:sz w:val="28"/>
                <w:szCs w:val="28"/>
              </w:rPr>
            </w:pPr>
            <w:r w:rsidRPr="00B66B0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64" w:type="dxa"/>
          </w:tcPr>
          <w:p w:rsidR="00305911" w:rsidRPr="00B66B0A" w:rsidRDefault="00994A1C">
            <w:pPr>
              <w:pStyle w:val="TableParagraph"/>
              <w:spacing w:before="168"/>
              <w:ind w:left="150" w:right="143"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B0A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Pr="00B66B0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66B0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иностранных</w:t>
            </w:r>
            <w:r w:rsidRPr="00B66B0A">
              <w:rPr>
                <w:rFonts w:ascii="Times New Roman" w:hAnsi="Times New Roman" w:cs="Times New Roman"/>
                <w:spacing w:val="-68"/>
                <w:sz w:val="28"/>
                <w:szCs w:val="28"/>
              </w:rPr>
              <w:t xml:space="preserve"> </w:t>
            </w:r>
            <w:r w:rsidRPr="00B66B0A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</w:p>
        </w:tc>
        <w:tc>
          <w:tcPr>
            <w:tcW w:w="1217" w:type="dxa"/>
          </w:tcPr>
          <w:p w:rsidR="00305911" w:rsidRPr="00B66B0A" w:rsidRDefault="00305911">
            <w:pPr>
              <w:pStyle w:val="TableParagraph"/>
              <w:spacing w:before="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911" w:rsidRPr="00B66B0A" w:rsidRDefault="00994A1C">
            <w:pPr>
              <w:pStyle w:val="TableParagraph"/>
              <w:ind w:left="325"/>
              <w:rPr>
                <w:rFonts w:ascii="Times New Roman" w:hAnsi="Times New Roman" w:cs="Times New Roman"/>
                <w:sz w:val="28"/>
                <w:szCs w:val="28"/>
              </w:rPr>
            </w:pPr>
            <w:r w:rsidRPr="00B66B0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21" w:type="dxa"/>
          </w:tcPr>
          <w:p w:rsidR="00305911" w:rsidRPr="00B66B0A" w:rsidRDefault="00994A1C">
            <w:pPr>
              <w:pStyle w:val="TableParagraph"/>
              <w:spacing w:before="168"/>
              <w:ind w:left="128" w:right="122" w:firstLine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B0A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Pr="00B66B0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66B0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иностранных</w:t>
            </w:r>
            <w:r w:rsidRPr="00B66B0A">
              <w:rPr>
                <w:rFonts w:ascii="Times New Roman" w:hAnsi="Times New Roman" w:cs="Times New Roman"/>
                <w:spacing w:val="-68"/>
                <w:sz w:val="28"/>
                <w:szCs w:val="28"/>
              </w:rPr>
              <w:t xml:space="preserve"> </w:t>
            </w:r>
            <w:r w:rsidRPr="00B66B0A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</w:p>
        </w:tc>
        <w:tc>
          <w:tcPr>
            <w:tcW w:w="1275" w:type="dxa"/>
          </w:tcPr>
          <w:p w:rsidR="00305911" w:rsidRPr="00B66B0A" w:rsidRDefault="00305911">
            <w:pPr>
              <w:pStyle w:val="TableParagraph"/>
              <w:spacing w:before="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911" w:rsidRPr="00B66B0A" w:rsidRDefault="00994A1C">
            <w:pPr>
              <w:pStyle w:val="TableParagraph"/>
              <w:ind w:left="353"/>
              <w:rPr>
                <w:rFonts w:ascii="Times New Roman" w:hAnsi="Times New Roman" w:cs="Times New Roman"/>
                <w:sz w:val="28"/>
                <w:szCs w:val="28"/>
              </w:rPr>
            </w:pPr>
            <w:r w:rsidRPr="00B66B0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7" w:type="dxa"/>
          </w:tcPr>
          <w:p w:rsidR="00305911" w:rsidRPr="00B66B0A" w:rsidRDefault="00994A1C">
            <w:pPr>
              <w:pStyle w:val="TableParagraph"/>
              <w:spacing w:before="168"/>
              <w:ind w:left="170" w:right="166"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B0A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Pr="00B66B0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66B0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иностранных</w:t>
            </w:r>
            <w:r w:rsidRPr="00B66B0A">
              <w:rPr>
                <w:rFonts w:ascii="Times New Roman" w:hAnsi="Times New Roman" w:cs="Times New Roman"/>
                <w:spacing w:val="-68"/>
                <w:sz w:val="28"/>
                <w:szCs w:val="28"/>
              </w:rPr>
              <w:t xml:space="preserve"> </w:t>
            </w:r>
            <w:r w:rsidRPr="00B66B0A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</w:p>
        </w:tc>
      </w:tr>
      <w:tr w:rsidR="00305911" w:rsidRPr="00B66B0A">
        <w:trPr>
          <w:trHeight w:val="1166"/>
        </w:trPr>
        <w:tc>
          <w:tcPr>
            <w:tcW w:w="1798" w:type="dxa"/>
          </w:tcPr>
          <w:p w:rsidR="00305911" w:rsidRPr="00B66B0A" w:rsidRDefault="00305911">
            <w:pPr>
              <w:pStyle w:val="TableParagraph"/>
              <w:spacing w:before="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911" w:rsidRPr="00B66B0A" w:rsidRDefault="00994A1C">
            <w:pPr>
              <w:pStyle w:val="TableParagraph"/>
              <w:ind w:left="520" w:right="86" w:hanging="228"/>
              <w:rPr>
                <w:rFonts w:ascii="Times New Roman" w:hAnsi="Times New Roman" w:cs="Times New Roman"/>
                <w:sz w:val="28"/>
                <w:szCs w:val="28"/>
              </w:rPr>
            </w:pPr>
            <w:r w:rsidRPr="00B66B0A">
              <w:rPr>
                <w:rFonts w:ascii="Times New Roman" w:hAnsi="Times New Roman" w:cs="Times New Roman"/>
                <w:w w:val="95"/>
                <w:sz w:val="28"/>
                <w:szCs w:val="28"/>
              </w:rPr>
              <w:t>Начального</w:t>
            </w:r>
            <w:r w:rsidRPr="00B66B0A">
              <w:rPr>
                <w:rFonts w:ascii="Times New Roman" w:hAnsi="Times New Roman" w:cs="Times New Roman"/>
                <w:spacing w:val="-64"/>
                <w:w w:val="95"/>
                <w:sz w:val="28"/>
                <w:szCs w:val="28"/>
              </w:rPr>
              <w:t xml:space="preserve"> </w:t>
            </w:r>
            <w:r w:rsidRPr="00B66B0A">
              <w:rPr>
                <w:rFonts w:ascii="Times New Roman" w:hAnsi="Times New Roman" w:cs="Times New Roman"/>
                <w:sz w:val="28"/>
                <w:szCs w:val="28"/>
              </w:rPr>
              <w:t>общего</w:t>
            </w:r>
          </w:p>
          <w:p w:rsidR="00305911" w:rsidRPr="00B66B0A" w:rsidRDefault="00994A1C">
            <w:pPr>
              <w:pStyle w:val="TableParagraph"/>
              <w:spacing w:line="242" w:lineRule="exact"/>
              <w:ind w:left="232"/>
              <w:rPr>
                <w:rFonts w:ascii="Times New Roman" w:hAnsi="Times New Roman" w:cs="Times New Roman"/>
                <w:sz w:val="28"/>
                <w:szCs w:val="28"/>
              </w:rPr>
            </w:pPr>
            <w:r w:rsidRPr="00B66B0A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1702" w:type="dxa"/>
          </w:tcPr>
          <w:p w:rsidR="00305911" w:rsidRPr="00B66B0A" w:rsidRDefault="00B66B0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B66B0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305911" w:rsidRPr="00B66B0A" w:rsidRDefault="00B66B0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B66B0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13" w:type="dxa"/>
          </w:tcPr>
          <w:p w:rsidR="00305911" w:rsidRPr="00B66B0A" w:rsidRDefault="00B66B0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B66B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:rsidR="00305911" w:rsidRPr="00B66B0A" w:rsidRDefault="00B66B0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B66B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4" w:type="dxa"/>
          </w:tcPr>
          <w:p w:rsidR="00305911" w:rsidRPr="00B66B0A" w:rsidRDefault="00B66B0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B66B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7" w:type="dxa"/>
          </w:tcPr>
          <w:p w:rsidR="00305911" w:rsidRPr="00B66B0A" w:rsidRDefault="00B66B0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B66B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1" w:type="dxa"/>
          </w:tcPr>
          <w:p w:rsidR="00305911" w:rsidRPr="00B66B0A" w:rsidRDefault="00B66B0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B66B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05911" w:rsidRPr="00B66B0A" w:rsidRDefault="00B66B0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B66B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7" w:type="dxa"/>
          </w:tcPr>
          <w:p w:rsidR="00305911" w:rsidRPr="00B66B0A" w:rsidRDefault="00B66B0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B66B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05911" w:rsidRPr="00B66B0A">
        <w:trPr>
          <w:trHeight w:val="1132"/>
        </w:trPr>
        <w:tc>
          <w:tcPr>
            <w:tcW w:w="1798" w:type="dxa"/>
          </w:tcPr>
          <w:p w:rsidR="00305911" w:rsidRPr="00B66B0A" w:rsidRDefault="00994A1C">
            <w:pPr>
              <w:pStyle w:val="TableParagraph"/>
              <w:spacing w:before="202"/>
              <w:ind w:left="520" w:right="86" w:hanging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B66B0A">
              <w:rPr>
                <w:rFonts w:ascii="Times New Roman" w:hAnsi="Times New Roman" w:cs="Times New Roman"/>
                <w:w w:val="95"/>
                <w:sz w:val="28"/>
                <w:szCs w:val="28"/>
              </w:rPr>
              <w:t>Основного</w:t>
            </w:r>
            <w:r w:rsidRPr="00B66B0A">
              <w:rPr>
                <w:rFonts w:ascii="Times New Roman" w:hAnsi="Times New Roman" w:cs="Times New Roman"/>
                <w:spacing w:val="-64"/>
                <w:w w:val="95"/>
                <w:sz w:val="28"/>
                <w:szCs w:val="28"/>
              </w:rPr>
              <w:t xml:space="preserve"> </w:t>
            </w:r>
            <w:r w:rsidRPr="00B66B0A">
              <w:rPr>
                <w:rFonts w:ascii="Times New Roman" w:hAnsi="Times New Roman" w:cs="Times New Roman"/>
                <w:sz w:val="28"/>
                <w:szCs w:val="28"/>
              </w:rPr>
              <w:t>общего</w:t>
            </w:r>
          </w:p>
          <w:p w:rsidR="00305911" w:rsidRPr="00B66B0A" w:rsidRDefault="00994A1C">
            <w:pPr>
              <w:pStyle w:val="TableParagraph"/>
              <w:spacing w:before="1"/>
              <w:ind w:left="232"/>
              <w:rPr>
                <w:rFonts w:ascii="Times New Roman" w:hAnsi="Times New Roman" w:cs="Times New Roman"/>
                <w:sz w:val="28"/>
                <w:szCs w:val="28"/>
              </w:rPr>
            </w:pPr>
            <w:r w:rsidRPr="00B66B0A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1702" w:type="dxa"/>
          </w:tcPr>
          <w:p w:rsidR="00305911" w:rsidRPr="00B66B0A" w:rsidRDefault="00B66B0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B66B0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5" w:type="dxa"/>
          </w:tcPr>
          <w:p w:rsidR="00305911" w:rsidRPr="00B66B0A" w:rsidRDefault="00B66B0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B66B0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13" w:type="dxa"/>
          </w:tcPr>
          <w:p w:rsidR="00305911" w:rsidRPr="00B66B0A" w:rsidRDefault="00B66B0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B66B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:rsidR="00305911" w:rsidRPr="00B66B0A" w:rsidRDefault="00B66B0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B66B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4" w:type="dxa"/>
          </w:tcPr>
          <w:p w:rsidR="00305911" w:rsidRPr="00B66B0A" w:rsidRDefault="00B66B0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B66B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7" w:type="dxa"/>
          </w:tcPr>
          <w:p w:rsidR="00305911" w:rsidRPr="00B66B0A" w:rsidRDefault="00B66B0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B66B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1" w:type="dxa"/>
          </w:tcPr>
          <w:p w:rsidR="00305911" w:rsidRPr="00B66B0A" w:rsidRDefault="00B66B0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B66B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05911" w:rsidRPr="00B66B0A" w:rsidRDefault="00B66B0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B66B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7" w:type="dxa"/>
          </w:tcPr>
          <w:p w:rsidR="00305911" w:rsidRPr="00B66B0A" w:rsidRDefault="00B66B0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B66B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05911" w:rsidRPr="00B66B0A">
        <w:trPr>
          <w:trHeight w:val="1264"/>
        </w:trPr>
        <w:tc>
          <w:tcPr>
            <w:tcW w:w="1798" w:type="dxa"/>
          </w:tcPr>
          <w:p w:rsidR="00305911" w:rsidRPr="00B66B0A" w:rsidRDefault="00305911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911" w:rsidRPr="00B66B0A" w:rsidRDefault="00994A1C">
            <w:pPr>
              <w:pStyle w:val="TableParagraph"/>
              <w:ind w:left="210" w:right="1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B0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Среднего</w:t>
            </w:r>
            <w:r w:rsidRPr="00B66B0A">
              <w:rPr>
                <w:rFonts w:ascii="Times New Roman" w:hAnsi="Times New Roman" w:cs="Times New Roman"/>
                <w:spacing w:val="-68"/>
                <w:sz w:val="28"/>
                <w:szCs w:val="28"/>
              </w:rPr>
              <w:t xml:space="preserve"> </w:t>
            </w:r>
            <w:r w:rsidRPr="00B66B0A">
              <w:rPr>
                <w:rFonts w:ascii="Times New Roman" w:hAnsi="Times New Roman" w:cs="Times New Roman"/>
                <w:sz w:val="28"/>
                <w:szCs w:val="28"/>
              </w:rPr>
              <w:t>общего</w:t>
            </w:r>
          </w:p>
          <w:p w:rsidR="00305911" w:rsidRPr="00B66B0A" w:rsidRDefault="00994A1C">
            <w:pPr>
              <w:pStyle w:val="TableParagraph"/>
              <w:spacing w:before="2"/>
              <w:ind w:left="210" w:right="2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B0A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1702" w:type="dxa"/>
          </w:tcPr>
          <w:p w:rsidR="00305911" w:rsidRPr="00B66B0A" w:rsidRDefault="00B66B0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B66B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05911" w:rsidRPr="00B66B0A" w:rsidRDefault="00B66B0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B66B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3" w:type="dxa"/>
          </w:tcPr>
          <w:p w:rsidR="00305911" w:rsidRPr="00B66B0A" w:rsidRDefault="00B66B0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B66B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:rsidR="00305911" w:rsidRPr="00B66B0A" w:rsidRDefault="00B66B0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B66B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4" w:type="dxa"/>
          </w:tcPr>
          <w:p w:rsidR="00305911" w:rsidRPr="00B66B0A" w:rsidRDefault="00B66B0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B66B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7" w:type="dxa"/>
          </w:tcPr>
          <w:p w:rsidR="00305911" w:rsidRPr="00B66B0A" w:rsidRDefault="00B66B0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B66B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1" w:type="dxa"/>
          </w:tcPr>
          <w:p w:rsidR="00305911" w:rsidRPr="00B66B0A" w:rsidRDefault="00B66B0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B66B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05911" w:rsidRPr="00B66B0A" w:rsidRDefault="00B66B0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B66B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7" w:type="dxa"/>
          </w:tcPr>
          <w:p w:rsidR="00305911" w:rsidRPr="00B66B0A" w:rsidRDefault="00B66B0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B66B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05911" w:rsidRPr="00B66B0A">
        <w:trPr>
          <w:trHeight w:val="1264"/>
        </w:trPr>
        <w:tc>
          <w:tcPr>
            <w:tcW w:w="1798" w:type="dxa"/>
          </w:tcPr>
          <w:p w:rsidR="00305911" w:rsidRPr="00B66B0A" w:rsidRDefault="00305911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911" w:rsidRPr="00B66B0A" w:rsidRDefault="00994A1C">
            <w:pPr>
              <w:pStyle w:val="TableParagraph"/>
              <w:ind w:left="666" w:right="159" w:hanging="49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B0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Дополнител</w:t>
            </w:r>
            <w:proofErr w:type="gramStart"/>
            <w:r w:rsidRPr="00B66B0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ь</w:t>
            </w:r>
            <w:proofErr w:type="spellEnd"/>
            <w:r w:rsidRPr="00B66B0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-</w:t>
            </w:r>
            <w:proofErr w:type="gramEnd"/>
            <w:r w:rsidRPr="00B66B0A">
              <w:rPr>
                <w:rFonts w:ascii="Times New Roman" w:hAnsi="Times New Roman" w:cs="Times New Roman"/>
                <w:spacing w:val="-68"/>
                <w:sz w:val="28"/>
                <w:szCs w:val="28"/>
              </w:rPr>
              <w:t xml:space="preserve"> </w:t>
            </w:r>
            <w:proofErr w:type="spellStart"/>
            <w:r w:rsidRPr="00B66B0A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</w:p>
          <w:p w:rsidR="00305911" w:rsidRPr="00B66B0A" w:rsidRDefault="00994A1C">
            <w:pPr>
              <w:pStyle w:val="TableParagraph"/>
              <w:spacing w:line="242" w:lineRule="exact"/>
              <w:ind w:left="232"/>
              <w:rPr>
                <w:rFonts w:ascii="Times New Roman" w:hAnsi="Times New Roman" w:cs="Times New Roman"/>
                <w:sz w:val="28"/>
                <w:szCs w:val="28"/>
              </w:rPr>
            </w:pPr>
            <w:r w:rsidRPr="00B66B0A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1702" w:type="dxa"/>
          </w:tcPr>
          <w:p w:rsidR="00305911" w:rsidRPr="00B66B0A" w:rsidRDefault="00B66B0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B66B0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5" w:type="dxa"/>
          </w:tcPr>
          <w:p w:rsidR="00305911" w:rsidRPr="00B66B0A" w:rsidRDefault="00B66B0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B66B0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13" w:type="dxa"/>
          </w:tcPr>
          <w:p w:rsidR="00305911" w:rsidRPr="00B66B0A" w:rsidRDefault="00B66B0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B66B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:rsidR="00305911" w:rsidRPr="00B66B0A" w:rsidRDefault="00B66B0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B66B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4" w:type="dxa"/>
          </w:tcPr>
          <w:p w:rsidR="00305911" w:rsidRPr="00B66B0A" w:rsidRDefault="00B66B0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B66B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7" w:type="dxa"/>
          </w:tcPr>
          <w:p w:rsidR="00305911" w:rsidRPr="00B66B0A" w:rsidRDefault="00B66B0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B66B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1" w:type="dxa"/>
          </w:tcPr>
          <w:p w:rsidR="00305911" w:rsidRPr="00B66B0A" w:rsidRDefault="00B66B0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B66B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05911" w:rsidRPr="00B66B0A" w:rsidRDefault="00B66B0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B66B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7" w:type="dxa"/>
          </w:tcPr>
          <w:p w:rsidR="00305911" w:rsidRPr="00B66B0A" w:rsidRDefault="00B66B0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B66B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94A1C" w:rsidRPr="00B66B0A" w:rsidRDefault="00994A1C">
      <w:pPr>
        <w:rPr>
          <w:rFonts w:ascii="Times New Roman" w:hAnsi="Times New Roman" w:cs="Times New Roman"/>
          <w:sz w:val="28"/>
          <w:szCs w:val="28"/>
        </w:rPr>
      </w:pPr>
    </w:p>
    <w:sectPr w:rsidR="00994A1C" w:rsidRPr="00B66B0A" w:rsidSect="00305911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05911"/>
    <w:rsid w:val="00305911"/>
    <w:rsid w:val="00994A1C"/>
    <w:rsid w:val="00B6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5911"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59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05911"/>
    <w:rPr>
      <w:sz w:val="28"/>
      <w:szCs w:val="28"/>
    </w:rPr>
  </w:style>
  <w:style w:type="paragraph" w:styleId="a4">
    <w:name w:val="List Paragraph"/>
    <w:basedOn w:val="a"/>
    <w:uiPriority w:val="1"/>
    <w:qFormat/>
    <w:rsid w:val="00305911"/>
  </w:style>
  <w:style w:type="paragraph" w:customStyle="1" w:styleId="TableParagraph">
    <w:name w:val="Table Paragraph"/>
    <w:basedOn w:val="a"/>
    <w:uiPriority w:val="1"/>
    <w:qFormat/>
    <w:rsid w:val="0030591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user</cp:lastModifiedBy>
  <cp:revision>2</cp:revision>
  <dcterms:created xsi:type="dcterms:W3CDTF">2024-02-20T06:35:00Z</dcterms:created>
  <dcterms:modified xsi:type="dcterms:W3CDTF">2024-02-20T06:37:00Z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2024-02-20T00:00:00Z</vt:filetime>
  </property>
</Properties>
</file>