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F0" w:rsidRDefault="00A249F0" w:rsidP="00A249F0">
      <w:pPr>
        <w:spacing w:after="0" w:line="240" w:lineRule="auto"/>
        <w:jc w:val="right"/>
        <w:rPr>
          <w:rFonts w:ascii="Times New Roman" w:hAnsi="Times New Roman"/>
          <w:b/>
          <w:sz w:val="28"/>
          <w:szCs w:val="28"/>
        </w:rPr>
      </w:pPr>
    </w:p>
    <w:p w:rsidR="00A249F0" w:rsidRDefault="00A249F0" w:rsidP="00A249F0">
      <w:pPr>
        <w:spacing w:after="0" w:line="240" w:lineRule="auto"/>
        <w:jc w:val="center"/>
        <w:rPr>
          <w:rFonts w:ascii="Times New Roman" w:hAnsi="Times New Roman"/>
          <w:sz w:val="28"/>
          <w:szCs w:val="28"/>
        </w:rPr>
      </w:pPr>
    </w:p>
    <w:p w:rsidR="00A249F0" w:rsidRDefault="00A249F0" w:rsidP="00A249F0">
      <w:pPr>
        <w:spacing w:after="0" w:line="240" w:lineRule="auto"/>
        <w:jc w:val="center"/>
        <w:rPr>
          <w:rFonts w:ascii="Times New Roman" w:hAnsi="Times New Roman"/>
          <w:sz w:val="28"/>
          <w:szCs w:val="28"/>
        </w:rPr>
      </w:pPr>
      <w:r>
        <w:rPr>
          <w:rFonts w:ascii="Times New Roman" w:hAnsi="Times New Roman"/>
          <w:sz w:val="28"/>
          <w:szCs w:val="28"/>
        </w:rPr>
        <w:t>МИНИСТЕРСТВО ПРОСВЕЩЕНИЯ  РОССИЙСКОЙ ФЕДЕРАЦИИ</w:t>
      </w:r>
    </w:p>
    <w:p w:rsidR="00A249F0" w:rsidRDefault="00A249F0" w:rsidP="00A249F0">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научное учреждение </w:t>
      </w:r>
      <w:r>
        <w:rPr>
          <w:rFonts w:ascii="Times New Roman" w:hAnsi="Times New Roman"/>
          <w:sz w:val="28"/>
          <w:szCs w:val="28"/>
        </w:rPr>
        <w:br/>
        <w:t>«Институт коррекционной педагогики»</w:t>
      </w:r>
    </w:p>
    <w:p w:rsidR="00687F77" w:rsidRDefault="00687F77" w:rsidP="00A249F0">
      <w:pPr>
        <w:spacing w:after="0" w:line="240" w:lineRule="auto"/>
        <w:jc w:val="center"/>
        <w:rPr>
          <w:rFonts w:ascii="Times New Roman" w:hAnsi="Times New Roman"/>
          <w:sz w:val="28"/>
          <w:szCs w:val="28"/>
        </w:rPr>
      </w:pPr>
      <w:r>
        <w:rPr>
          <w:rFonts w:ascii="Times New Roman" w:hAnsi="Times New Roman"/>
          <w:sz w:val="28"/>
          <w:szCs w:val="28"/>
        </w:rPr>
        <w:t xml:space="preserve">МОБУ «Хуторская </w:t>
      </w:r>
      <w:proofErr w:type="spellStart"/>
      <w:r>
        <w:rPr>
          <w:rFonts w:ascii="Times New Roman" w:hAnsi="Times New Roman"/>
          <w:sz w:val="28"/>
          <w:szCs w:val="28"/>
        </w:rPr>
        <w:t>сош</w:t>
      </w:r>
      <w:proofErr w:type="spellEnd"/>
      <w:r>
        <w:rPr>
          <w:rFonts w:ascii="Times New Roman" w:hAnsi="Times New Roman"/>
          <w:sz w:val="28"/>
          <w:szCs w:val="28"/>
        </w:rPr>
        <w:t>»</w:t>
      </w:r>
    </w:p>
    <w:p w:rsidR="00687F77" w:rsidRDefault="00687F77" w:rsidP="00687F77">
      <w:pPr>
        <w:spacing w:after="0" w:line="240" w:lineRule="auto"/>
        <w:jc w:val="right"/>
        <w:rPr>
          <w:rFonts w:ascii="Times New Roman" w:hAnsi="Times New Roman"/>
          <w:sz w:val="28"/>
          <w:szCs w:val="28"/>
        </w:rPr>
      </w:pPr>
      <w:r>
        <w:rPr>
          <w:rFonts w:ascii="Times New Roman" w:hAnsi="Times New Roman"/>
          <w:sz w:val="28"/>
          <w:szCs w:val="28"/>
        </w:rPr>
        <w:t>Утверждаю:</w:t>
      </w:r>
    </w:p>
    <w:p w:rsidR="00687F77" w:rsidRDefault="00687F77" w:rsidP="00687F77">
      <w:pPr>
        <w:spacing w:after="0" w:line="240" w:lineRule="auto"/>
        <w:jc w:val="right"/>
        <w:rPr>
          <w:rFonts w:ascii="Times New Roman" w:hAnsi="Times New Roman"/>
          <w:sz w:val="28"/>
          <w:szCs w:val="28"/>
        </w:rPr>
      </w:pPr>
      <w:r>
        <w:rPr>
          <w:rFonts w:ascii="Times New Roman" w:hAnsi="Times New Roman"/>
          <w:sz w:val="28"/>
          <w:szCs w:val="28"/>
        </w:rPr>
        <w:t>Директор</w:t>
      </w:r>
    </w:p>
    <w:p w:rsidR="00A249F0" w:rsidRDefault="00687F77" w:rsidP="00687F77">
      <w:pPr>
        <w:spacing w:after="0" w:line="240" w:lineRule="auto"/>
        <w:jc w:val="right"/>
        <w:rPr>
          <w:rFonts w:ascii="Times New Roman" w:hAnsi="Times New Roman"/>
          <w:sz w:val="28"/>
          <w:szCs w:val="28"/>
        </w:rPr>
      </w:pPr>
      <w:r>
        <w:rPr>
          <w:rFonts w:ascii="Times New Roman" w:hAnsi="Times New Roman"/>
          <w:noProof/>
          <w:sz w:val="28"/>
          <w:szCs w:val="28"/>
        </w:rPr>
        <w:drawing>
          <wp:inline distT="0" distB="0" distL="0" distR="0">
            <wp:extent cx="2876550" cy="1409700"/>
            <wp:effectExtent l="19050" t="0" r="0" b="0"/>
            <wp:docPr id="1" name="Рисунок 1" descr="C:\Users\user\Desktop\ПОДПИСЬ В ВОРД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В ВОРДЕ.jpeg"/>
                    <pic:cNvPicPr>
                      <a:picLocks noChangeAspect="1" noChangeArrowheads="1"/>
                    </pic:cNvPicPr>
                  </pic:nvPicPr>
                  <pic:blipFill>
                    <a:blip r:embed="rId8" cstate="print"/>
                    <a:srcRect/>
                    <a:stretch>
                      <a:fillRect/>
                    </a:stretch>
                  </pic:blipFill>
                  <pic:spPr bwMode="auto">
                    <a:xfrm>
                      <a:off x="0" y="0"/>
                      <a:ext cx="2876550" cy="1409700"/>
                    </a:xfrm>
                    <a:prstGeom prst="rect">
                      <a:avLst/>
                    </a:prstGeom>
                    <a:noFill/>
                    <a:ln w="9525">
                      <a:noFill/>
                      <a:miter lim="800000"/>
                      <a:headEnd/>
                      <a:tailEnd/>
                    </a:ln>
                  </pic:spPr>
                </pic:pic>
              </a:graphicData>
            </a:graphic>
          </wp:inline>
        </w:drawing>
      </w:r>
    </w:p>
    <w:p w:rsidR="00A249F0" w:rsidRDefault="00A249F0" w:rsidP="00687F77">
      <w:pPr>
        <w:spacing w:after="0" w:line="240" w:lineRule="auto"/>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A249F0" w:rsidRDefault="00A249F0" w:rsidP="00A249F0">
      <w:pPr>
        <w:spacing w:after="0" w:line="240" w:lineRule="auto"/>
        <w:jc w:val="center"/>
        <w:rPr>
          <w:rFonts w:ascii="Times New Roman" w:hAnsi="Times New Roman"/>
          <w:b/>
          <w:sz w:val="36"/>
          <w:szCs w:val="36"/>
        </w:rPr>
      </w:pPr>
    </w:p>
    <w:p w:rsidR="00A249F0" w:rsidRDefault="00A249F0" w:rsidP="00A249F0">
      <w:pPr>
        <w:spacing w:after="0" w:line="240" w:lineRule="auto"/>
        <w:jc w:val="center"/>
        <w:rPr>
          <w:rFonts w:ascii="Times New Roman" w:hAnsi="Times New Roman"/>
          <w:b/>
          <w:sz w:val="32"/>
          <w:szCs w:val="32"/>
        </w:rPr>
      </w:pPr>
      <w:r>
        <w:rPr>
          <w:rFonts w:ascii="Times New Roman" w:hAnsi="Times New Roman"/>
          <w:b/>
          <w:sz w:val="32"/>
          <w:szCs w:val="32"/>
        </w:rPr>
        <w:t>вариант 1</w:t>
      </w:r>
    </w:p>
    <w:p w:rsidR="00A249F0" w:rsidRDefault="00A249F0" w:rsidP="00A249F0">
      <w:pPr>
        <w:spacing w:after="0" w:line="240" w:lineRule="auto"/>
        <w:jc w:val="center"/>
        <w:rPr>
          <w:rFonts w:ascii="Times New Roman" w:hAnsi="Times New Roman"/>
          <w:b/>
          <w:sz w:val="32"/>
          <w:szCs w:val="32"/>
        </w:rPr>
      </w:pPr>
    </w:p>
    <w:p w:rsidR="00A249F0" w:rsidRDefault="00A249F0" w:rsidP="00A249F0">
      <w:pPr>
        <w:spacing w:after="0" w:line="240" w:lineRule="auto"/>
        <w:jc w:val="center"/>
        <w:rPr>
          <w:rFonts w:ascii="Times New Roman" w:hAnsi="Times New Roman"/>
          <w:b/>
          <w:spacing w:val="-87"/>
          <w:sz w:val="36"/>
          <w:szCs w:val="36"/>
        </w:rPr>
      </w:pPr>
      <w:r w:rsidRPr="006B17BD">
        <w:rPr>
          <w:rFonts w:ascii="Times New Roman" w:hAnsi="Times New Roman"/>
          <w:b/>
          <w:sz w:val="36"/>
          <w:szCs w:val="36"/>
        </w:rPr>
        <w:t>«Музыка»</w:t>
      </w:r>
    </w:p>
    <w:p w:rsidR="00A249F0" w:rsidRPr="006B17BD" w:rsidRDefault="00A249F0" w:rsidP="00A249F0">
      <w:pPr>
        <w:spacing w:after="0" w:line="240" w:lineRule="auto"/>
        <w:jc w:val="center"/>
        <w:rPr>
          <w:rFonts w:ascii="Times New Roman" w:hAnsi="Times New Roman"/>
          <w:b/>
          <w:spacing w:val="-87"/>
          <w:sz w:val="36"/>
          <w:szCs w:val="36"/>
        </w:rPr>
      </w:pPr>
    </w:p>
    <w:p w:rsidR="00A249F0" w:rsidRPr="006B17BD" w:rsidRDefault="00A249F0" w:rsidP="00A249F0">
      <w:pPr>
        <w:pStyle w:val="ae"/>
        <w:jc w:val="center"/>
        <w:rPr>
          <w:b/>
          <w:sz w:val="36"/>
          <w:szCs w:val="36"/>
        </w:rPr>
      </w:pPr>
      <w:r w:rsidRPr="006B17BD">
        <w:rPr>
          <w:b/>
          <w:sz w:val="36"/>
          <w:szCs w:val="36"/>
        </w:rPr>
        <w:t xml:space="preserve">(для </w:t>
      </w:r>
      <w:r>
        <w:rPr>
          <w:b/>
          <w:sz w:val="36"/>
          <w:szCs w:val="36"/>
        </w:rPr>
        <w:t>5</w:t>
      </w:r>
      <w:r w:rsidRPr="006B17BD">
        <w:rPr>
          <w:b/>
          <w:sz w:val="36"/>
          <w:szCs w:val="36"/>
        </w:rPr>
        <w:t xml:space="preserve"> класса)</w:t>
      </w:r>
    </w:p>
    <w:p w:rsidR="00A249F0" w:rsidRPr="0034047D" w:rsidRDefault="00A249F0" w:rsidP="00A249F0">
      <w:pPr>
        <w:spacing w:after="0" w:line="240" w:lineRule="auto"/>
        <w:rPr>
          <w:rFonts w:ascii="Times New Roman" w:hAnsi="Times New Roman"/>
          <w:sz w:val="24"/>
          <w:szCs w:val="24"/>
        </w:rPr>
      </w:pPr>
    </w:p>
    <w:p w:rsidR="00A249F0" w:rsidRPr="0034047D" w:rsidRDefault="00A249F0" w:rsidP="00A249F0">
      <w:pPr>
        <w:spacing w:after="0" w:line="240" w:lineRule="auto"/>
        <w:rPr>
          <w:rFonts w:ascii="Times New Roman" w:hAnsi="Times New Roman"/>
          <w:sz w:val="24"/>
          <w:szCs w:val="24"/>
        </w:rPr>
      </w:pPr>
    </w:p>
    <w:p w:rsidR="00A249F0" w:rsidRPr="0034047D" w:rsidRDefault="00A249F0" w:rsidP="00A249F0">
      <w:pPr>
        <w:spacing w:before="240" w:after="0" w:line="360" w:lineRule="auto"/>
        <w:jc w:val="center"/>
        <w:rPr>
          <w:rFonts w:ascii="Times New Roman" w:hAnsi="Times New Roman"/>
          <w:b/>
          <w:sz w:val="24"/>
          <w:szCs w:val="24"/>
        </w:rPr>
      </w:pPr>
    </w:p>
    <w:p w:rsidR="00A249F0" w:rsidRPr="0034047D" w:rsidRDefault="00A249F0" w:rsidP="00A249F0">
      <w:pPr>
        <w:spacing w:before="240" w:after="0" w:line="240" w:lineRule="auto"/>
        <w:jc w:val="center"/>
        <w:rPr>
          <w:rFonts w:ascii="Times New Roman" w:hAnsi="Times New Roman"/>
          <w:b/>
          <w:sz w:val="24"/>
          <w:szCs w:val="24"/>
        </w:rPr>
      </w:pPr>
    </w:p>
    <w:p w:rsidR="00A249F0" w:rsidRDefault="00A249F0" w:rsidP="00A249F0">
      <w:pPr>
        <w:spacing w:before="240" w:after="0" w:line="240" w:lineRule="auto"/>
        <w:rPr>
          <w:rFonts w:ascii="Times New Roman" w:hAnsi="Times New Roman"/>
          <w:b/>
          <w:sz w:val="24"/>
          <w:szCs w:val="24"/>
        </w:rPr>
      </w:pPr>
    </w:p>
    <w:p w:rsidR="00A249F0" w:rsidRDefault="00A249F0" w:rsidP="00A249F0">
      <w:pPr>
        <w:spacing w:before="240" w:after="0" w:line="240" w:lineRule="auto"/>
        <w:rPr>
          <w:rFonts w:ascii="Times New Roman" w:hAnsi="Times New Roman"/>
          <w:b/>
          <w:sz w:val="24"/>
          <w:szCs w:val="24"/>
        </w:rPr>
      </w:pPr>
    </w:p>
    <w:p w:rsidR="00A249F0" w:rsidRDefault="00A249F0" w:rsidP="00A249F0">
      <w:pPr>
        <w:spacing w:before="240" w:after="0" w:line="240" w:lineRule="auto"/>
        <w:rPr>
          <w:rFonts w:ascii="Times New Roman" w:hAnsi="Times New Roman"/>
          <w:b/>
          <w:sz w:val="24"/>
          <w:szCs w:val="24"/>
        </w:rPr>
      </w:pPr>
    </w:p>
    <w:p w:rsidR="00666D7C" w:rsidRPr="00666D7C" w:rsidRDefault="00666D7C" w:rsidP="00666D7C">
      <w:pPr>
        <w:spacing w:before="240" w:after="0" w:line="240" w:lineRule="auto"/>
        <w:rPr>
          <w:rFonts w:ascii="Times New Roman" w:hAnsi="Times New Roman"/>
          <w:b/>
          <w:sz w:val="24"/>
          <w:szCs w:val="24"/>
        </w:rPr>
      </w:pPr>
    </w:p>
    <w:p w:rsidR="00666D7C" w:rsidRPr="005E6F96" w:rsidRDefault="00687F77" w:rsidP="005E6F96">
      <w:pPr>
        <w:widowControl w:val="0"/>
        <w:autoSpaceDE w:val="0"/>
        <w:autoSpaceDN w:val="0"/>
        <w:spacing w:before="256" w:after="0" w:line="240" w:lineRule="auto"/>
        <w:ind w:right="-2"/>
        <w:jc w:val="center"/>
        <w:rPr>
          <w:rFonts w:ascii="Times New Roman" w:hAnsi="Times New Roman"/>
          <w:sz w:val="28"/>
          <w:szCs w:val="28"/>
          <w:lang w:eastAsia="en-US"/>
        </w:rPr>
      </w:pPr>
      <w:r>
        <w:rPr>
          <w:rFonts w:ascii="Times New Roman" w:hAnsi="Times New Roman"/>
          <w:sz w:val="28"/>
          <w:szCs w:val="28"/>
          <w:lang w:eastAsia="en-US"/>
        </w:rPr>
        <w:t>Хутор</w:t>
      </w:r>
      <w:r w:rsidR="00666D7C" w:rsidRPr="005E6F96">
        <w:rPr>
          <w:rFonts w:ascii="Times New Roman" w:hAnsi="Times New Roman"/>
          <w:sz w:val="28"/>
          <w:szCs w:val="28"/>
          <w:lang w:eastAsia="en-US"/>
        </w:rPr>
        <w:t>а</w:t>
      </w:r>
      <w:r w:rsidR="005E6F96">
        <w:rPr>
          <w:rFonts w:ascii="Times New Roman" w:hAnsi="Times New Roman"/>
          <w:spacing w:val="-67"/>
          <w:sz w:val="28"/>
          <w:szCs w:val="28"/>
          <w:lang w:eastAsia="en-US"/>
        </w:rPr>
        <w:br/>
      </w:r>
      <w:r>
        <w:rPr>
          <w:rFonts w:ascii="Times New Roman" w:hAnsi="Times New Roman"/>
          <w:sz w:val="28"/>
          <w:szCs w:val="28"/>
          <w:lang w:eastAsia="en-US"/>
        </w:rPr>
        <w:t>2024</w:t>
      </w:r>
    </w:p>
    <w:p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sdt>
      <w:sdtPr>
        <w:rPr>
          <w:rFonts w:ascii="Calibri" w:eastAsia="Times New Roman" w:hAnsi="Calibri" w:cs="Times New Roman"/>
          <w:color w:val="auto"/>
          <w:sz w:val="22"/>
          <w:szCs w:val="22"/>
        </w:rPr>
        <w:id w:val="919140390"/>
        <w:docPartObj>
          <w:docPartGallery w:val="Table of Contents"/>
          <w:docPartUnique/>
        </w:docPartObj>
      </w:sdtPr>
      <w:sdtEndPr>
        <w:rPr>
          <w:b/>
          <w:bCs/>
        </w:rPr>
      </w:sdtEndPr>
      <w:sdtContent>
        <w:p w:rsidR="0099163E" w:rsidRDefault="0099163E" w:rsidP="0099163E">
          <w:pPr>
            <w:pStyle w:val="ab"/>
            <w:jc w:val="center"/>
          </w:pPr>
          <w:r w:rsidRPr="0099163E">
            <w:rPr>
              <w:rFonts w:ascii="Times New Roman" w:hAnsi="Times New Roman" w:cs="Times New Roman"/>
              <w:b/>
              <w:bCs/>
              <w:color w:val="auto"/>
              <w:sz w:val="28"/>
              <w:szCs w:val="28"/>
            </w:rPr>
            <w:t>ОГЛАВЛЕНИЕ</w:t>
          </w:r>
        </w:p>
        <w:p w:rsidR="0099163E" w:rsidRPr="0099163E" w:rsidRDefault="0099163E" w:rsidP="0099163E"/>
        <w:p w:rsidR="0099163E" w:rsidRPr="0099163E" w:rsidRDefault="00DC4B21" w:rsidP="0099163E">
          <w:pPr>
            <w:pStyle w:val="21"/>
            <w:tabs>
              <w:tab w:val="left" w:pos="660"/>
              <w:tab w:val="right" w:leader="dot" w:pos="9060"/>
            </w:tabs>
            <w:spacing w:line="360" w:lineRule="auto"/>
            <w:rPr>
              <w:rFonts w:ascii="Times New Roman" w:hAnsi="Times New Roman"/>
              <w:noProof/>
              <w:sz w:val="28"/>
              <w:szCs w:val="28"/>
            </w:rPr>
          </w:pPr>
          <w:r w:rsidRPr="00DC4B21">
            <w:fldChar w:fldCharType="begin"/>
          </w:r>
          <w:r w:rsidR="0099163E">
            <w:instrText xml:space="preserve"> TOC \o "1-3" \h \z \u </w:instrText>
          </w:r>
          <w:r w:rsidRPr="00DC4B21">
            <w:fldChar w:fldCharType="separate"/>
          </w:r>
          <w:hyperlink w:anchor="_Toc145430914" w:history="1">
            <w:r w:rsidR="0099163E" w:rsidRPr="0099163E">
              <w:rPr>
                <w:rStyle w:val="a6"/>
                <w:rFonts w:ascii="Times New Roman" w:hAnsi="Times New Roman"/>
                <w:noProof/>
                <w:sz w:val="28"/>
                <w:szCs w:val="28"/>
              </w:rPr>
              <w:t>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ПОЯСНИТЕЛЬНАЯ ЗАПИСКА</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_Toc145430914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3</w:t>
            </w:r>
            <w:r w:rsidRPr="0099163E">
              <w:rPr>
                <w:rFonts w:ascii="Times New Roman" w:hAnsi="Times New Roman"/>
                <w:noProof/>
                <w:webHidden/>
                <w:sz w:val="28"/>
                <w:szCs w:val="28"/>
              </w:rPr>
              <w:fldChar w:fldCharType="end"/>
            </w:r>
          </w:hyperlink>
        </w:p>
        <w:p w:rsidR="0099163E" w:rsidRPr="0099163E" w:rsidRDefault="00DC4B21"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5" w:history="1">
            <w:r w:rsidR="0099163E" w:rsidRPr="0099163E">
              <w:rPr>
                <w:rStyle w:val="a6"/>
                <w:rFonts w:ascii="Times New Roman" w:hAnsi="Times New Roman"/>
                <w:noProof/>
                <w:sz w:val="28"/>
                <w:szCs w:val="28"/>
              </w:rPr>
              <w:t>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СОДЕРЖАНИЕ ОБУЧЕНИЯ</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_Toc145430915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6</w:t>
            </w:r>
            <w:r w:rsidRPr="0099163E">
              <w:rPr>
                <w:rFonts w:ascii="Times New Roman" w:hAnsi="Times New Roman"/>
                <w:noProof/>
                <w:webHidden/>
                <w:sz w:val="28"/>
                <w:szCs w:val="28"/>
              </w:rPr>
              <w:fldChar w:fldCharType="end"/>
            </w:r>
          </w:hyperlink>
        </w:p>
        <w:p w:rsidR="0099163E" w:rsidRPr="0099163E" w:rsidRDefault="00DC4B21"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6" w:history="1">
            <w:r w:rsidR="0099163E" w:rsidRPr="0099163E">
              <w:rPr>
                <w:rStyle w:val="a6"/>
                <w:rFonts w:ascii="Times New Roman" w:hAnsi="Times New Roman"/>
                <w:noProof/>
                <w:sz w:val="28"/>
                <w:szCs w:val="28"/>
              </w:rPr>
              <w:t>III.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ПЛАНИРУЕМЫЕ РЕЗУЛЬТАТЫ</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_Toc145430916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8</w:t>
            </w:r>
            <w:r w:rsidRPr="0099163E">
              <w:rPr>
                <w:rFonts w:ascii="Times New Roman" w:hAnsi="Times New Roman"/>
                <w:noProof/>
                <w:webHidden/>
                <w:sz w:val="28"/>
                <w:szCs w:val="28"/>
              </w:rPr>
              <w:fldChar w:fldCharType="end"/>
            </w:r>
          </w:hyperlink>
        </w:p>
        <w:p w:rsidR="0099163E" w:rsidRPr="0099163E" w:rsidRDefault="00DC4B21"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7" w:history="1">
            <w:r w:rsidR="0099163E" w:rsidRPr="0099163E">
              <w:rPr>
                <w:rStyle w:val="a6"/>
                <w:rFonts w:ascii="Times New Roman" w:hAnsi="Times New Roman"/>
                <w:noProof/>
                <w:sz w:val="28"/>
                <w:szCs w:val="28"/>
              </w:rPr>
              <w:t>IV.</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ТЕМАТИЧЕСКОЕ ПЛАНИРОВАНИЕ</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_Toc145430917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13</w:t>
            </w:r>
            <w:r w:rsidRPr="0099163E">
              <w:rPr>
                <w:rFonts w:ascii="Times New Roman" w:hAnsi="Times New Roman"/>
                <w:noProof/>
                <w:webHidden/>
                <w:sz w:val="28"/>
                <w:szCs w:val="28"/>
              </w:rPr>
              <w:fldChar w:fldCharType="end"/>
            </w:r>
          </w:hyperlink>
        </w:p>
        <w:p w:rsidR="0099163E" w:rsidRDefault="00DC4B21">
          <w:r>
            <w:rPr>
              <w:b/>
              <w:bCs/>
            </w:rPr>
            <w:fldChar w:fldCharType="end"/>
          </w:r>
        </w:p>
      </w:sdtContent>
    </w:sdt>
    <w:p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r>
        <w:rPr>
          <w:rFonts w:ascii="Times New Roman" w:hAnsi="Times New Roman"/>
          <w:sz w:val="24"/>
          <w:szCs w:val="24"/>
          <w:lang w:eastAsia="en-US"/>
        </w:rPr>
        <w:lastRenderedPageBreak/>
        <w:br w:type="page"/>
      </w:r>
    </w:p>
    <w:p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0" w:name="_Toc144123660"/>
      <w:bookmarkStart w:id="1" w:name="_Toc145430914"/>
      <w:r w:rsidRPr="005E6F96">
        <w:rPr>
          <w:rFonts w:ascii="Times New Roman" w:hAnsi="Times New Roman" w:cs="Times New Roman"/>
          <w:b/>
          <w:bCs/>
          <w:color w:val="auto"/>
          <w:sz w:val="28"/>
          <w:szCs w:val="28"/>
        </w:rPr>
        <w:lastRenderedPageBreak/>
        <w:t>ПОЯСНИТЕЛЬНАЯ ЗАПИСКА</w:t>
      </w:r>
      <w:bookmarkEnd w:id="0"/>
      <w:bookmarkEnd w:id="1"/>
    </w:p>
    <w:p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9">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Учебный предмет «Музыка» относится к предметной области «Искусство»и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p>
    <w:p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rsidR="00666D7C" w:rsidRPr="00931EC4" w:rsidRDefault="00666D7C" w:rsidP="00666D7C">
      <w:pPr>
        <w:spacing w:after="0" w:line="360" w:lineRule="auto"/>
        <w:rPr>
          <w:rFonts w:ascii="Times New Roman" w:hAnsi="Times New Roman"/>
          <w:sz w:val="24"/>
          <w:szCs w:val="24"/>
        </w:rPr>
      </w:pPr>
    </w:p>
    <w:p w:rsidR="00666D7C" w:rsidRPr="003129B6" w:rsidRDefault="00666D7C" w:rsidP="00666D7C"/>
    <w:p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2" w:name="_Toc144123661"/>
      <w:bookmarkStart w:id="3"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2"/>
      <w:bookmarkEnd w:id="3"/>
    </w:p>
    <w:p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952E2A" w:rsidRDefault="00952E2A" w:rsidP="00666D7C">
      <w:pPr>
        <w:tabs>
          <w:tab w:val="left" w:pos="0"/>
        </w:tabs>
        <w:spacing w:after="0" w:line="360" w:lineRule="auto"/>
        <w:ind w:firstLine="709"/>
        <w:jc w:val="center"/>
        <w:rPr>
          <w:rFonts w:ascii="Times New Roman" w:hAnsi="Times New Roman"/>
          <w:sz w:val="28"/>
          <w:szCs w:val="28"/>
        </w:rPr>
      </w:pPr>
    </w:p>
    <w:p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4816"/>
        <w:gridCol w:w="1919"/>
        <w:gridCol w:w="1930"/>
      </w:tblGrid>
      <w:tr w:rsidR="003129B6" w:rsidRPr="00931EC4"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7.</w:t>
            </w:r>
          </w:p>
        </w:tc>
        <w:tc>
          <w:tcPr>
            <w:tcW w:w="4862"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4" w:name="_Toc144123662"/>
      <w:bookmarkStart w:id="5" w:name="_Toc145430916"/>
      <w:r w:rsidRPr="005E6F96">
        <w:rPr>
          <w:rFonts w:ascii="Times New Roman" w:hAnsi="Times New Roman" w:cs="Times New Roman"/>
          <w:b/>
          <w:bCs/>
          <w:color w:val="auto"/>
          <w:sz w:val="28"/>
          <w:szCs w:val="28"/>
        </w:rPr>
        <w:lastRenderedPageBreak/>
        <w:t>ПЛАНИРУЕМЫЕ РЕЗУЛЬТАТЫ</w:t>
      </w:r>
      <w:bookmarkEnd w:id="4"/>
      <w:bookmarkEnd w:id="5"/>
    </w:p>
    <w:p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ясное и четкое произнесение слов в песнях подвижного характера;</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1 балл - минимальная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w:t>
      </w:r>
      <w:r w:rsidRPr="00A46685">
        <w:rPr>
          <w:rFonts w:ascii="Times New Roman" w:hAnsi="Times New Roman"/>
          <w:sz w:val="28"/>
          <w:szCs w:val="28"/>
        </w:rPr>
        <w:lastRenderedPageBreak/>
        <w:t xml:space="preserve">выразительности раскрыты недостаточно,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3129B6" w:rsidRPr="00931EC4" w:rsidRDefault="003129B6" w:rsidP="003129B6">
      <w:pPr>
        <w:jc w:val="center"/>
        <w:rPr>
          <w:rFonts w:ascii="Times New Roman" w:hAnsi="Times New Roman"/>
          <w:b/>
          <w:sz w:val="24"/>
          <w:szCs w:val="24"/>
        </w:rPr>
        <w:sectPr w:rsidR="003129B6" w:rsidRPr="00931EC4" w:rsidSect="005E6F96">
          <w:footerReference w:type="default" r:id="rId10"/>
          <w:footerReference w:type="first" r:id="rId11"/>
          <w:type w:val="continuous"/>
          <w:pgSz w:w="11906" w:h="16838"/>
          <w:pgMar w:top="1134" w:right="1418" w:bottom="1701" w:left="1418" w:header="709" w:footer="709" w:gutter="0"/>
          <w:cols w:space="708"/>
          <w:docGrid w:linePitch="360"/>
        </w:sectPr>
      </w:pPr>
    </w:p>
    <w:p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6" w:name="_Toc144123663"/>
      <w:bookmarkStart w:id="7"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6"/>
      <w:bookmarkEnd w:id="7"/>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039"/>
        <w:gridCol w:w="796"/>
        <w:gridCol w:w="3543"/>
        <w:gridCol w:w="3402"/>
        <w:gridCol w:w="4111"/>
      </w:tblGrid>
      <w:tr w:rsidR="003129B6" w:rsidRPr="00931EC4"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CE5B6D">
              <w:rPr>
                <w:rFonts w:ascii="Times New Roman" w:eastAsia="Calibri" w:hAnsi="Times New Roman"/>
                <w:sz w:val="24"/>
                <w:szCs w:val="24"/>
              </w:rPr>
              <w:t xml:space="preserve">(быстрые, медленные, умеренные). </w:t>
            </w:r>
          </w:p>
          <w:p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Слушают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lang w:eastAsia="en-US"/>
              </w:rPr>
            </w:pPr>
          </w:p>
          <w:p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w:t>
            </w:r>
            <w:proofErr w:type="spellStart"/>
            <w:r w:rsidR="005F12EF">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shd w:val="clear" w:color="auto" w:fill="FFFFFF"/>
                <w:lang w:eastAsia="en-US"/>
              </w:rPr>
            </w:pPr>
          </w:p>
          <w:p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Pr>
                <w:rFonts w:ascii="Times New Roman" w:eastAsia="Calibri" w:hAnsi="Times New Roman"/>
                <w:sz w:val="24"/>
                <w:szCs w:val="24"/>
              </w:rPr>
              <w:t xml:space="preserve">что такое гимн, герб, флаг.  </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rsidR="00285A01" w:rsidRPr="00285A01" w:rsidRDefault="00285A01" w:rsidP="00144FF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w:t>
            </w:r>
            <w:proofErr w:type="spellEnd"/>
            <w:r w:rsidR="00CE5B6D">
              <w:rPr>
                <w:rFonts w:ascii="Times New Roman" w:eastAsia="Calibri" w:hAnsi="Times New Roman"/>
                <w:sz w:val="24"/>
                <w:szCs w:val="24"/>
                <w:lang w:eastAsia="en-US"/>
              </w:rPr>
              <w:t xml:space="preserve">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w:t>
            </w:r>
            <w:proofErr w:type="spellStart"/>
            <w:r w:rsidR="006B632C">
              <w:rPr>
                <w:rFonts w:ascii="Times New Roman" w:eastAsia="Calibri" w:hAnsi="Times New Roman"/>
                <w:sz w:val="24"/>
                <w:szCs w:val="24"/>
                <w:lang w:bidi="ru-RU"/>
              </w:rPr>
              <w:t>Ибряева</w:t>
            </w:r>
            <w:proofErr w:type="spellEnd"/>
            <w:r w:rsidR="003129B6">
              <w:rPr>
                <w:rFonts w:ascii="Times New Roman" w:eastAsia="Calibri" w:hAnsi="Times New Roman"/>
                <w:sz w:val="24"/>
                <w:szCs w:val="24"/>
                <w:lang w:bidi="ru-RU"/>
              </w:rPr>
              <w:t xml:space="preserve">. </w:t>
            </w:r>
          </w:p>
          <w:p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w:t>
            </w:r>
            <w:proofErr w:type="spellStart"/>
            <w:r w:rsidR="00F91794">
              <w:rPr>
                <w:rFonts w:ascii="Times New Roman" w:eastAsia="Calibri" w:hAnsi="Times New Roman"/>
                <w:sz w:val="24"/>
                <w:szCs w:val="24"/>
                <w:lang w:bidi="ru-RU"/>
              </w:rPr>
              <w:t>по</w:t>
            </w:r>
            <w:r w:rsidR="00FE53E9">
              <w:rPr>
                <w:rFonts w:ascii="Times New Roman" w:eastAsia="Calibri" w:hAnsi="Times New Roman"/>
                <w:sz w:val="24"/>
                <w:szCs w:val="24"/>
                <w:lang w:bidi="ru-RU"/>
              </w:rPr>
              <w:t>содержанию</w:t>
            </w:r>
            <w:proofErr w:type="spellEnd"/>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rPr>
                <w:rFonts w:ascii="Times New Roman" w:eastAsia="Calibri" w:hAnsi="Times New Roman"/>
                <w:sz w:val="24"/>
                <w:szCs w:val="24"/>
                <w:lang w:bidi="ru-RU"/>
              </w:rPr>
            </w:pP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Э.Рязанова.</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Э.Рязанова.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lastRenderedPageBreak/>
              <w:t>пропевают</w:t>
            </w:r>
            <w:proofErr w:type="spellEnd"/>
            <w:r w:rsidRPr="007C5D79">
              <w:rPr>
                <w:rFonts w:ascii="Times New Roman" w:eastAsia="Calibri" w:hAnsi="Times New Roman"/>
                <w:sz w:val="24"/>
                <w:szCs w:val="24"/>
                <w:lang w:eastAsia="en-US"/>
              </w:rPr>
              <w:t xml:space="preserve">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w:t>
            </w:r>
            <w:proofErr w:type="spellStart"/>
            <w:r w:rsidR="00B40537">
              <w:rPr>
                <w:rFonts w:ascii="Times New Roman" w:eastAsia="Calibri" w:hAnsi="Times New Roman"/>
                <w:sz w:val="24"/>
                <w:szCs w:val="24"/>
                <w:lang w:eastAsia="en-US"/>
              </w:rPr>
              <w:t>пропевая</w:t>
            </w:r>
            <w:proofErr w:type="spellEnd"/>
            <w:r w:rsidR="00B40537">
              <w:rPr>
                <w:rFonts w:ascii="Times New Roman" w:eastAsia="Calibri" w:hAnsi="Times New Roman"/>
                <w:sz w:val="24"/>
                <w:szCs w:val="24"/>
                <w:lang w:eastAsia="en-US"/>
              </w:rPr>
              <w:t xml:space="preserve"> текст</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 xml:space="preserve">Работа с учебником -знакомство  </w:t>
            </w:r>
            <w:r>
              <w:rPr>
                <w:rFonts w:ascii="Times New Roman" w:eastAsia="Calibri" w:hAnsi="Times New Roman"/>
                <w:sz w:val="24"/>
                <w:szCs w:val="24"/>
                <w:lang w:bidi="ru-RU"/>
              </w:rPr>
              <w:t>с понятиями: вокальная, инструментальная, программная музыка.</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Прослушивают произведения </w:t>
            </w:r>
            <w:proofErr w:type="spellStart"/>
            <w:r>
              <w:rPr>
                <w:rFonts w:ascii="Times New Roman" w:eastAsia="Calibri" w:hAnsi="Times New Roman"/>
                <w:sz w:val="24"/>
                <w:szCs w:val="24"/>
                <w:lang w:eastAsia="en-US"/>
              </w:rPr>
              <w:t>композитора</w:t>
            </w:r>
            <w:r>
              <w:rPr>
                <w:rFonts w:ascii="Times New Roman" w:eastAsia="Calibri" w:hAnsi="Times New Roman"/>
                <w:sz w:val="24"/>
                <w:szCs w:val="24"/>
                <w:lang w:bidi="ru-RU"/>
              </w:rPr>
              <w:t>Э.Грига</w:t>
            </w:r>
            <w:proofErr w:type="spellEnd"/>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sidR="00794538">
              <w:rPr>
                <w:rFonts w:ascii="Times New Roman" w:eastAsia="Calibri" w:hAnsi="Times New Roman"/>
                <w:sz w:val="24"/>
                <w:szCs w:val="24"/>
                <w:lang w:eastAsia="en-US"/>
              </w:rPr>
              <w:t xml:space="preserve"> текст</w:t>
            </w:r>
          </w:p>
        </w:tc>
      </w:tr>
      <w:tr w:rsidR="007C5D79" w:rsidRPr="00931EC4"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p>
          <w:p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t>пропевая</w:t>
            </w:r>
            <w:proofErr w:type="spellEnd"/>
            <w:r w:rsidRPr="006D4BA4">
              <w:rPr>
                <w:rFonts w:ascii="Times New Roman" w:eastAsia="Calibri" w:hAnsi="Times New Roman"/>
                <w:sz w:val="24"/>
                <w:szCs w:val="24"/>
                <w:shd w:val="clear" w:color="auto" w:fill="FFFFFF"/>
                <w:lang w:eastAsia="en-US"/>
              </w:rPr>
              <w:t xml:space="preserve"> текст ранее изученных песен.</w:t>
            </w:r>
          </w:p>
          <w:p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sidR="00256169">
              <w:rPr>
                <w:rFonts w:ascii="Times New Roman" w:eastAsia="Calibri" w:hAnsi="Times New Roman"/>
                <w:sz w:val="24"/>
                <w:szCs w:val="24"/>
                <w:lang w:bidi="ru-RU"/>
              </w:rPr>
              <w:t>.</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зверь».музыка В. Казенина, слова Р. </w:t>
            </w:r>
            <w:proofErr w:type="spellStart"/>
            <w:r w:rsidR="007C5D79">
              <w:rPr>
                <w:rFonts w:ascii="Times New Roman" w:eastAsia="Calibri" w:hAnsi="Times New Roman"/>
                <w:sz w:val="24"/>
                <w:szCs w:val="24"/>
                <w:lang w:bidi="ru-RU"/>
              </w:rPr>
              <w:t>Лаубе</w:t>
            </w:r>
            <w:proofErr w:type="spellEnd"/>
            <w:r w:rsidR="007C5D79">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 отвечают на вопросы.</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rsidR="00F26E97" w:rsidRDefault="00F26E97" w:rsidP="00144FF4">
            <w:pPr>
              <w:rPr>
                <w:rFonts w:ascii="Times New Roman" w:eastAsia="Calibri" w:hAnsi="Times New Roman"/>
                <w:sz w:val="24"/>
                <w:szCs w:val="24"/>
                <w:lang w:bidi="ru-RU"/>
              </w:rPr>
            </w:pPr>
          </w:p>
          <w:p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sidR="005B3F8C">
              <w:rPr>
                <w:rFonts w:ascii="Times New Roman" w:eastAsia="Calibri" w:hAnsi="Times New Roman"/>
                <w:sz w:val="24"/>
                <w:szCs w:val="24"/>
                <w:lang w:eastAsia="en-US"/>
              </w:rPr>
              <w:t>вая</w:t>
            </w:r>
            <w:proofErr w:type="spellEnd"/>
            <w:r w:rsidR="005B3F8C">
              <w:rPr>
                <w:rFonts w:ascii="Times New Roman" w:eastAsia="Calibri" w:hAnsi="Times New Roman"/>
                <w:sz w:val="24"/>
                <w:szCs w:val="24"/>
                <w:lang w:eastAsia="en-US"/>
              </w:rPr>
              <w:t xml:space="preserve"> текст ранее изученных песен</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w:t>
            </w:r>
            <w:proofErr w:type="spellStart"/>
            <w:r w:rsidR="007C5D79">
              <w:rPr>
                <w:rFonts w:ascii="Times New Roman" w:eastAsia="Calibri" w:hAnsi="Times New Roman"/>
                <w:sz w:val="24"/>
                <w:szCs w:val="24"/>
                <w:lang w:bidi="ru-RU"/>
              </w:rPr>
              <w:t>Шаферана</w:t>
            </w:r>
            <w:proofErr w:type="spellEnd"/>
            <w:r w:rsidR="007C5D79">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t>пропевая</w:t>
            </w:r>
            <w:proofErr w:type="spellEnd"/>
            <w:r w:rsidRPr="00E21EB2">
              <w:rPr>
                <w:rFonts w:ascii="Times New Roman" w:eastAsia="Calibri" w:hAnsi="Times New Roman"/>
                <w:sz w:val="24"/>
                <w:szCs w:val="24"/>
                <w:lang w:eastAsia="en-US"/>
              </w:rPr>
              <w:t xml:space="preserve"> текст ранее изученных песен</w:t>
            </w:r>
          </w:p>
        </w:tc>
      </w:tr>
      <w:tr w:rsidR="007C5D79" w:rsidRPr="00931EC4"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rsidR="007C5D79" w:rsidRPr="0099163E" w:rsidRDefault="007C5D79" w:rsidP="0099163E">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86603B" w:rsidP="00144FF4">
            <w:pPr>
              <w:tabs>
                <w:tab w:val="left" w:pos="1163"/>
              </w:tabs>
              <w:spacing w:after="0" w:line="240" w:lineRule="auto"/>
              <w:rPr>
                <w:rFonts w:ascii="Times New Roman" w:eastAsia="Calibri" w:hAnsi="Times New Roman"/>
                <w:sz w:val="24"/>
                <w:szCs w:val="24"/>
                <w:lang w:bidi="ru-RU"/>
              </w:rPr>
            </w:pPr>
            <w:r w:rsidRPr="0086603B">
              <w:rPr>
                <w:rFonts w:ascii="Times New Roman" w:eastAsia="Calibri" w:hAnsi="Times New Roman"/>
                <w:sz w:val="24"/>
                <w:szCs w:val="24"/>
                <w:lang w:bidi="ru-RU"/>
              </w:rPr>
              <w:t xml:space="preserve">«Из чего же, из чего же», музыка Ю. </w:t>
            </w:r>
            <w:proofErr w:type="spellStart"/>
            <w:r w:rsidRPr="0086603B">
              <w:rPr>
                <w:rFonts w:ascii="Times New Roman" w:eastAsia="Calibri" w:hAnsi="Times New Roman"/>
                <w:sz w:val="24"/>
                <w:szCs w:val="24"/>
                <w:lang w:bidi="ru-RU"/>
              </w:rPr>
              <w:t>Чичкова</w:t>
            </w:r>
            <w:proofErr w:type="spellEnd"/>
            <w:r w:rsidRPr="0086603B">
              <w:rPr>
                <w:rFonts w:ascii="Times New Roman" w:eastAsia="Calibri" w:hAnsi="Times New Roman"/>
                <w:sz w:val="24"/>
                <w:szCs w:val="24"/>
                <w:lang w:bidi="ru-RU"/>
              </w:rPr>
              <w:t xml:space="preserve">, слова Я. </w:t>
            </w:r>
            <w:proofErr w:type="spellStart"/>
            <w:r w:rsidRPr="0086603B">
              <w:rPr>
                <w:rFonts w:ascii="Times New Roman" w:eastAsia="Calibri" w:hAnsi="Times New Roman"/>
                <w:sz w:val="24"/>
                <w:szCs w:val="24"/>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lastRenderedPageBreak/>
              <w:t>Халецкого</w:t>
            </w:r>
            <w:proofErr w:type="spellEnd"/>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пение 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p>
          <w:p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p>
          <w:p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p>
        </w:tc>
      </w:tr>
      <w:tr w:rsidR="007C5D79" w:rsidRPr="00931EC4"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p>
          <w:p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rsidR="00E434D6" w:rsidRDefault="00CE20E3" w:rsidP="00144FF4">
            <w:pPr>
              <w:spacing w:after="0" w:line="240" w:lineRule="auto"/>
              <w:rPr>
                <w:rFonts w:ascii="Times New Roman" w:eastAsia="Calibri" w:hAnsi="Times New Roman"/>
                <w:sz w:val="24"/>
                <w:szCs w:val="24"/>
                <w:lang w:bidi="ru-RU"/>
              </w:rPr>
            </w:pPr>
            <w:r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 xml:space="preserve">ктер музыки, </w:t>
            </w:r>
            <w:proofErr w:type="spellStart"/>
            <w:r w:rsidR="00E434D6">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Pr>
                <w:rFonts w:ascii="Times New Roman" w:eastAsia="Calibri" w:hAnsi="Times New Roman"/>
                <w:sz w:val="24"/>
                <w:szCs w:val="24"/>
              </w:rPr>
              <w:t>, темп, отвечают на вопросы о произведении</w:t>
            </w:r>
          </w:p>
          <w:p w:rsidR="007C5D79" w:rsidRPr="00755C2C" w:rsidRDefault="007C5D79" w:rsidP="00144FF4">
            <w:pPr>
              <w:spacing w:after="0" w:line="240" w:lineRule="auto"/>
            </w:pPr>
          </w:p>
        </w:tc>
      </w:tr>
      <w:tr w:rsidR="007C5D79" w:rsidRPr="00931EC4"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уюкомпозицию</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p>
          <w:p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r w:rsidR="002E2145">
              <w:rPr>
                <w:rFonts w:ascii="Times New Roman" w:eastAsia="Calibri" w:hAnsi="Times New Roman"/>
                <w:sz w:val="24"/>
                <w:szCs w:val="24"/>
              </w:rPr>
              <w:t>.</w:t>
            </w:r>
          </w:p>
          <w:p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музыка Е. </w:t>
            </w:r>
            <w:proofErr w:type="spellStart"/>
            <w:r>
              <w:rPr>
                <w:rFonts w:ascii="Times New Roman" w:eastAsia="Calibri" w:hAnsi="Times New Roman"/>
                <w:sz w:val="24"/>
                <w:szCs w:val="24"/>
                <w:lang w:bidi="ru-RU"/>
              </w:rPr>
              <w:t>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w:t>
            </w:r>
            <w:proofErr w:type="spellEnd"/>
            <w:r>
              <w:rPr>
                <w:rFonts w:ascii="Times New Roman" w:eastAsia="Calibri" w:hAnsi="Times New Roman"/>
                <w:sz w:val="24"/>
                <w:szCs w:val="24"/>
                <w:lang w:bidi="ru-RU"/>
              </w:rPr>
              <w:t xml:space="preserve"> Н. Букина. Беседа по содержанию</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039"/>
        <w:gridCol w:w="796"/>
        <w:gridCol w:w="3543"/>
        <w:gridCol w:w="3402"/>
        <w:gridCol w:w="4111"/>
      </w:tblGrid>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rsidR="00840B28" w:rsidRDefault="00840B28" w:rsidP="00144FF4">
            <w:pPr>
              <w:pStyle w:val="c4"/>
              <w:shd w:val="clear" w:color="auto" w:fill="FFFFFF"/>
              <w:spacing w:before="0" w:beforeAutospacing="0" w:after="0" w:afterAutospacing="0" w:line="360" w:lineRule="auto"/>
              <w:jc w:val="both"/>
              <w:rPr>
                <w:color w:val="000000"/>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p>
          <w:p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45" w:rsidRDefault="002E2145" w:rsidP="006C7AB7">
      <w:pPr>
        <w:spacing w:after="0" w:line="240" w:lineRule="auto"/>
      </w:pPr>
      <w:r>
        <w:separator/>
      </w:r>
    </w:p>
  </w:endnote>
  <w:endnote w:type="continuationSeparator" w:id="1">
    <w:p w:rsidR="002E2145" w:rsidRDefault="002E2145" w:rsidP="006C7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38137"/>
      <w:docPartObj>
        <w:docPartGallery w:val="Page Numbers (Bottom of Page)"/>
        <w:docPartUnique/>
      </w:docPartObj>
    </w:sdtPr>
    <w:sdtContent>
      <w:p w:rsidR="002E2145" w:rsidRDefault="00DC4B21">
        <w:pPr>
          <w:pStyle w:val="a9"/>
          <w:jc w:val="right"/>
        </w:pPr>
        <w:r>
          <w:fldChar w:fldCharType="begin"/>
        </w:r>
        <w:r w:rsidR="00952E2A">
          <w:instrText>PAGE   \* MERGEFORMAT</w:instrText>
        </w:r>
        <w:r>
          <w:fldChar w:fldCharType="separate"/>
        </w:r>
        <w:r w:rsidR="00687F77">
          <w:rPr>
            <w:noProof/>
          </w:rPr>
          <w:t>1</w:t>
        </w:r>
        <w:r>
          <w:rPr>
            <w:noProof/>
          </w:rPr>
          <w:fldChar w:fldCharType="end"/>
        </w:r>
      </w:p>
    </w:sdtContent>
  </w:sdt>
  <w:p w:rsidR="002E2145" w:rsidRDefault="002E214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45" w:rsidRDefault="002E2145">
    <w:pPr>
      <w:pStyle w:val="a9"/>
      <w:jc w:val="right"/>
    </w:pPr>
  </w:p>
  <w:p w:rsidR="002E2145" w:rsidRDefault="002E21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45" w:rsidRDefault="002E2145" w:rsidP="006C7AB7">
      <w:pPr>
        <w:spacing w:after="0" w:line="240" w:lineRule="auto"/>
      </w:pPr>
      <w:r>
        <w:separator/>
      </w:r>
    </w:p>
  </w:footnote>
  <w:footnote w:type="continuationSeparator" w:id="1">
    <w:p w:rsidR="002E2145" w:rsidRDefault="002E2145" w:rsidP="006C7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mailMerge>
  <w:defaultTabStop w:val="708"/>
  <w:characterSpacingControl w:val="doNotCompress"/>
  <w:hdrShapeDefaults>
    <o:shapedefaults v:ext="edit" spidmax="14337"/>
  </w:hdrShapeDefaults>
  <w:footnotePr>
    <w:footnote w:id="0"/>
    <w:footnote w:id="1"/>
  </w:footnotePr>
  <w:endnotePr>
    <w:endnote w:id="0"/>
    <w:endnote w:id="1"/>
  </w:endnotePr>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87F77"/>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4B21"/>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r="http://schemas.openxmlformats.org/officeDocument/2006/relationships" xmlns:w="http://schemas.openxmlformats.org/wordprocessingml/2006/main">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8B87-3F71-4BDF-91F7-0774D346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7169</Words>
  <Characters>40866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14</cp:revision>
  <dcterms:created xsi:type="dcterms:W3CDTF">2023-09-01T09:24:00Z</dcterms:created>
  <dcterms:modified xsi:type="dcterms:W3CDTF">2024-10-28T06:04:00Z</dcterms:modified>
</cp:coreProperties>
</file>