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F8B" w:rsidRDefault="00D17F8B" w:rsidP="00CB4C7C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7F8B" w:rsidRDefault="00D17F8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7353" w:rsidRDefault="00A56E2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МИНИСТЕРСТВО ПРОСВЕЩЕНИЯ  РОССИЙСКОЙ ФЕДЕРАЦИИ</w:t>
      </w:r>
    </w:p>
    <w:p w:rsidR="00487353" w:rsidRDefault="00A56E2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Федеральное государственное бюджетное научное учреждение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«Институт коррекционной педагогики»</w:t>
      </w:r>
    </w:p>
    <w:p w:rsidR="00CB4C7C" w:rsidRDefault="00CB4C7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МОБУ «Хуторская сош»</w:t>
      </w:r>
    </w:p>
    <w:p w:rsidR="00487353" w:rsidRDefault="0048735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353" w:rsidRDefault="00CB4C7C" w:rsidP="00CB4C7C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Утверждаю:</w:t>
      </w:r>
    </w:p>
    <w:p w:rsidR="00CB4C7C" w:rsidRDefault="00CB4C7C" w:rsidP="00CB4C7C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</w:p>
    <w:p w:rsidR="00CB4C7C" w:rsidRDefault="00CB4C7C" w:rsidP="00CB4C7C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76550" cy="1409700"/>
            <wp:effectExtent l="19050" t="0" r="0" b="0"/>
            <wp:docPr id="1" name="Рисунок 1" descr="C:\Users\user\Desktop\ПОДПИСЬ В ВОРД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 В ВОРДЕ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353" w:rsidRDefault="0048735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353" w:rsidRDefault="0048735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353" w:rsidRDefault="0048735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353" w:rsidRDefault="0048735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353" w:rsidRDefault="0048735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353" w:rsidRDefault="0048735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353" w:rsidRDefault="0048735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353" w:rsidRDefault="00487353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487353" w:rsidRDefault="00A56E22" w:rsidP="00BB4FDC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</w:t>
      </w:r>
      <w:r w:rsidR="00BB4FDC">
        <w:rPr>
          <w:rFonts w:ascii="Times New Roman" w:eastAsia="Times New Roman" w:hAnsi="Times New Roman" w:cs="Times New Roman"/>
          <w:b/>
          <w:sz w:val="36"/>
          <w:szCs w:val="36"/>
        </w:rPr>
        <w:t>абочая программа общего образования</w:t>
      </w:r>
      <w:r w:rsidR="00BB4FDC">
        <w:rPr>
          <w:rFonts w:ascii="Times New Roman" w:eastAsia="Times New Roman" w:hAnsi="Times New Roman" w:cs="Times New Roman"/>
          <w:b/>
          <w:sz w:val="36"/>
          <w:szCs w:val="36"/>
        </w:rPr>
        <w:br/>
        <w:t>обучающихся с умственной отсталостью (интеллектуальными нарушениями)</w:t>
      </w:r>
    </w:p>
    <w:p w:rsidR="00487353" w:rsidRDefault="00A56E22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:rsidR="00BB4FDC" w:rsidRDefault="00BB4FDC" w:rsidP="00BB4FDC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«Природоведение»</w:t>
      </w:r>
    </w:p>
    <w:p w:rsidR="00BB4FDC" w:rsidRDefault="00BB4FDC" w:rsidP="00BB4FDC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(для 5 класса)</w:t>
      </w:r>
    </w:p>
    <w:p w:rsidR="00487353" w:rsidRDefault="0048735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353" w:rsidRDefault="0048735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4FDC" w:rsidRDefault="00BB4FD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4FDC" w:rsidRDefault="00BB4FD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353" w:rsidRDefault="0048735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353" w:rsidRDefault="00CB4C7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Хутора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2024</w:t>
      </w:r>
    </w:p>
    <w:p w:rsidR="00487353" w:rsidRDefault="0048735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dt>
      <w:sdtPr>
        <w:rPr>
          <w:rFonts w:ascii="Times New Roman" w:eastAsia="Calibri" w:hAnsi="Times New Roman" w:cs="Times New Roman"/>
          <w:color w:val="auto"/>
          <w:sz w:val="28"/>
          <w:szCs w:val="28"/>
        </w:rPr>
        <w:id w:val="2130965667"/>
        <w:docPartObj>
          <w:docPartGallery w:val="Table of Contents"/>
          <w:docPartUnique/>
        </w:docPartObj>
      </w:sdtPr>
      <w:sdtEndPr>
        <w:rPr>
          <w:rFonts w:ascii="Calibri" w:hAnsi="Calibri" w:cs="Calibri"/>
          <w:b/>
          <w:bCs/>
          <w:sz w:val="22"/>
          <w:szCs w:val="22"/>
        </w:rPr>
      </w:sdtEndPr>
      <w:sdtContent>
        <w:p w:rsidR="00797649" w:rsidRPr="00797649" w:rsidRDefault="00797649" w:rsidP="00797649">
          <w:pPr>
            <w:pStyle w:val="aff"/>
            <w:spacing w:line="360" w:lineRule="auto"/>
            <w:jc w:val="center"/>
            <w:rPr>
              <w:rFonts w:ascii="Times New Roman" w:hAnsi="Times New Roman" w:cs="Times New Roman"/>
              <w:b/>
              <w:bCs/>
              <w:color w:val="auto"/>
            </w:rPr>
          </w:pPr>
          <w:r w:rsidRPr="00797649">
            <w:rPr>
              <w:rFonts w:ascii="Times New Roman" w:hAnsi="Times New Roman" w:cs="Times New Roman"/>
              <w:b/>
              <w:bCs/>
              <w:color w:val="auto"/>
            </w:rPr>
            <w:t>ОГЛАВЛЕНИЕ</w:t>
          </w:r>
        </w:p>
        <w:p w:rsidR="00797649" w:rsidRPr="00797649" w:rsidRDefault="00797649" w:rsidP="00BE457C">
          <w:pPr>
            <w:tabs>
              <w:tab w:val="left" w:pos="567"/>
            </w:tabs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:rsidR="00BE457C" w:rsidRPr="00BE457C" w:rsidRDefault="00AC5B4C" w:rsidP="00BE457C">
          <w:pPr>
            <w:pStyle w:val="12"/>
            <w:tabs>
              <w:tab w:val="left" w:pos="440"/>
              <w:tab w:val="left" w:pos="567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r w:rsidRPr="00797649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797649" w:rsidRPr="00797649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797649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24793" w:history="1">
            <w:r w:rsidR="00BE457C" w:rsidRPr="00BE457C">
              <w:rPr>
                <w:rStyle w:val="afe"/>
                <w:rFonts w:ascii="Times New Roman" w:hAnsi="Times New Roman" w:cs="Times New Roman"/>
                <w:noProof/>
                <w:sz w:val="28"/>
                <w:szCs w:val="28"/>
              </w:rPr>
              <w:t>I.</w:t>
            </w:r>
            <w:r w:rsidR="00BE457C" w:rsidRPr="00BE457C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BE457C" w:rsidRPr="00BE457C">
              <w:rPr>
                <w:rStyle w:val="afe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_Toc144124793 \h </w:instrText>
            </w:r>
            <w:r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E457C" w:rsidRPr="00BE457C" w:rsidRDefault="00AC5B4C" w:rsidP="00BE457C">
          <w:pPr>
            <w:pStyle w:val="12"/>
            <w:tabs>
              <w:tab w:val="left" w:pos="440"/>
              <w:tab w:val="left" w:pos="567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24794" w:history="1">
            <w:r w:rsidR="00BE457C" w:rsidRPr="00BE457C">
              <w:rPr>
                <w:rStyle w:val="afe"/>
                <w:rFonts w:ascii="Times New Roman" w:hAnsi="Times New Roman" w:cs="Times New Roman"/>
                <w:noProof/>
                <w:sz w:val="28"/>
                <w:szCs w:val="28"/>
              </w:rPr>
              <w:t>II.</w:t>
            </w:r>
            <w:r w:rsidR="00BE457C" w:rsidRPr="00BE457C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BE457C" w:rsidRPr="00BE457C">
              <w:rPr>
                <w:rStyle w:val="afe"/>
                <w:rFonts w:ascii="Times New Roman" w:hAnsi="Times New Roman" w:cs="Times New Roman"/>
                <w:noProof/>
                <w:sz w:val="28"/>
                <w:szCs w:val="28"/>
              </w:rPr>
              <w:t>СОДЕРЖАНИЕ ОБУЧЕНИЯ</w:t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_Toc144124794 \h </w:instrText>
            </w:r>
            <w:r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E457C" w:rsidRPr="00BE457C" w:rsidRDefault="00AC5B4C" w:rsidP="00BE457C">
          <w:pPr>
            <w:pStyle w:val="25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24795" w:history="1">
            <w:r w:rsidR="00BE457C" w:rsidRPr="00BE457C">
              <w:rPr>
                <w:rStyle w:val="afe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BE457C" w:rsidRPr="00BE457C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BE457C" w:rsidRPr="00BE457C">
              <w:rPr>
                <w:rStyle w:val="afe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_Toc144124795 \h </w:instrText>
            </w:r>
            <w:r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E457C" w:rsidRPr="00BE457C" w:rsidRDefault="00AC5B4C" w:rsidP="00BE457C">
          <w:pPr>
            <w:pStyle w:val="12"/>
            <w:tabs>
              <w:tab w:val="left" w:pos="567"/>
              <w:tab w:val="left" w:pos="66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24796" w:history="1">
            <w:r w:rsidR="00BE457C" w:rsidRPr="00BE457C">
              <w:rPr>
                <w:rStyle w:val="afe"/>
                <w:rFonts w:ascii="Times New Roman" w:hAnsi="Times New Roman" w:cs="Times New Roman"/>
                <w:noProof/>
                <w:sz w:val="28"/>
                <w:szCs w:val="28"/>
              </w:rPr>
              <w:t>IV.</w:t>
            </w:r>
            <w:r w:rsidR="00BE457C" w:rsidRPr="00BE457C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BE457C" w:rsidRPr="00BE457C">
              <w:rPr>
                <w:rStyle w:val="afe"/>
                <w:rFonts w:ascii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_Toc144124796 \h </w:instrText>
            </w:r>
            <w:r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97649" w:rsidRDefault="00AC5B4C" w:rsidP="00BE457C">
          <w:pPr>
            <w:tabs>
              <w:tab w:val="left" w:pos="567"/>
            </w:tabs>
            <w:spacing w:line="360" w:lineRule="auto"/>
          </w:pPr>
          <w:r w:rsidRPr="00797649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487353" w:rsidRDefault="0048735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87353" w:rsidRDefault="00A56E22">
      <w:pPr>
        <w:pStyle w:val="a3"/>
        <w:ind w:left="75"/>
        <w:rPr>
          <w:rFonts w:ascii="Times New Roman" w:hAnsi="Times New Roman"/>
        </w:rPr>
      </w:pPr>
      <w:r>
        <w:br w:type="page"/>
      </w:r>
    </w:p>
    <w:p w:rsidR="00487353" w:rsidRDefault="00A56E22" w:rsidP="008A1E1E">
      <w:pPr>
        <w:pStyle w:val="1"/>
        <w:numPr>
          <w:ilvl w:val="0"/>
          <w:numId w:val="10"/>
        </w:numPr>
        <w:jc w:val="center"/>
        <w:rPr>
          <w:b/>
          <w:i w:val="0"/>
          <w:sz w:val="28"/>
          <w:szCs w:val="28"/>
        </w:rPr>
      </w:pPr>
      <w:bookmarkStart w:id="0" w:name="_Toc143871207"/>
      <w:bookmarkStart w:id="1" w:name="_Toc144124793"/>
      <w:r>
        <w:rPr>
          <w:b/>
          <w:i w:val="0"/>
          <w:sz w:val="28"/>
          <w:szCs w:val="28"/>
        </w:rPr>
        <w:lastRenderedPageBreak/>
        <w:t>ПОЯСНИТЕЛЬНАЯ ЗАПИСКА</w:t>
      </w:r>
      <w:bookmarkEnd w:id="0"/>
      <w:bookmarkEnd w:id="1"/>
    </w:p>
    <w:p w:rsidR="00487353" w:rsidRDefault="00487353">
      <w:pPr>
        <w:widowControl w:val="0"/>
        <w:tabs>
          <w:tab w:val="left" w:pos="1449"/>
          <w:tab w:val="left" w:pos="2972"/>
          <w:tab w:val="left" w:pos="5351"/>
          <w:tab w:val="left" w:pos="7451"/>
          <w:tab w:val="left" w:pos="9404"/>
        </w:tabs>
        <w:spacing w:line="240" w:lineRule="auto"/>
        <w:ind w:right="-17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87353" w:rsidRDefault="00A56E2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по учебному предмету «Природоведение» составлена на основе Федеральной адаптированной основной общеобразовательной программы обучающихся с </w:t>
      </w:r>
      <w:r>
        <w:rPr>
          <w:rFonts w:ascii="Times New Roman" w:eastAsia="Times New Roman" w:hAnsi="Times New Roman" w:cs="Times New Roman"/>
          <w:sz w:val="28"/>
          <w:szCs w:val="28"/>
        </w:rPr>
        <w:t>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10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487353" w:rsidRDefault="00A56E2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ФАООП УО (вариант 1) адресов</w:t>
      </w:r>
      <w:r>
        <w:rPr>
          <w:rFonts w:ascii="Times New Roman" w:eastAsia="Times New Roman" w:hAnsi="Times New Roman" w:cs="Times New Roman"/>
          <w:sz w:val="28"/>
          <w:szCs w:val="28"/>
        </w:rPr>
        <w:t>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487353" w:rsidRDefault="00A56E2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Учебный предмет «Природоведение» относится к предметной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«Естествознание»» и является обязательной частью учебного плана. </w:t>
      </w:r>
    </w:p>
    <w:p w:rsidR="00487353" w:rsidRDefault="00A56E22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учебным планом рабочая программа по учебному предмету «Природоведение» в 5 классе рассчитана на 34 учебные недели  и составляет 68 часов в год (2 часа в неделю).</w:t>
      </w:r>
    </w:p>
    <w:p w:rsidR="00487353" w:rsidRDefault="00A56E2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адаптированная основная общеобразовательная программа определяет цель и задачи учебного предмета «Природоведение».</w:t>
      </w:r>
    </w:p>
    <w:p w:rsidR="00487353" w:rsidRDefault="00A56E22">
      <w:pPr>
        <w:widowControl w:val="0"/>
        <w:tabs>
          <w:tab w:val="left" w:pos="9639"/>
        </w:tabs>
        <w:spacing w:line="360" w:lineRule="auto"/>
        <w:ind w:right="2" w:firstLine="709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   обучения - расширить кругозор и подготовить обучающихся к усвоению систематических биологических и географических знаний.</w:t>
      </w:r>
    </w:p>
    <w:p w:rsidR="00487353" w:rsidRDefault="00A56E2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Задачи </w:t>
      </w:r>
      <w:r>
        <w:rPr>
          <w:rFonts w:ascii="Times New Roman" w:eastAsia="Times New Roman" w:hAnsi="Times New Roman" w:cs="Times New Roman"/>
          <w:sz w:val="28"/>
          <w:szCs w:val="28"/>
        </w:rPr>
        <w:t>обучения:</w:t>
      </w:r>
    </w:p>
    <w:p w:rsidR="00487353" w:rsidRDefault="00A56E2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элементарных научных знаний о живой и неживой природе;</w:t>
      </w:r>
    </w:p>
    <w:p w:rsidR="00487353" w:rsidRDefault="00A56E2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демонстрация тесной взаимосвязи между неживой и живой природой;</w:t>
      </w:r>
    </w:p>
    <w:p w:rsidR="00487353" w:rsidRDefault="00A56E2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специальных и общеучебных умений и навыков;</w:t>
      </w:r>
    </w:p>
    <w:p w:rsidR="00487353" w:rsidRDefault="00A56E2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воспитание бережного отношения к природе, ее ресурсам,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основными направлениями природоохранительной работы;</w:t>
      </w:r>
    </w:p>
    <w:p w:rsidR="00487353" w:rsidRDefault="00A56E2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социально значимых качеств личности.</w:t>
      </w:r>
    </w:p>
    <w:p w:rsidR="00487353" w:rsidRDefault="00A56E22">
      <w:pPr>
        <w:spacing w:line="360" w:lineRule="auto"/>
        <w:ind w:left="66" w:firstLine="6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«Природоведение» в 5 классе определяет следующие задачи:</w:t>
      </w:r>
    </w:p>
    <w:p w:rsidR="00487353" w:rsidRDefault="00A56E22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узнавать и называть изучен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объекты в натуральном виде в естественных условиях; </w:t>
      </w:r>
    </w:p>
    <w:p w:rsidR="00487353" w:rsidRDefault="00A56E22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представлений о взаимосвязях между изученными объектами, их месте в окружающем мире; </w:t>
      </w:r>
    </w:p>
    <w:p w:rsidR="00487353" w:rsidRDefault="00A56E22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относить изученные объекты к определенным группам с учетом различных оснований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классификации;</w:t>
      </w:r>
    </w:p>
    <w:p w:rsidR="00487353" w:rsidRDefault="00A56E22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находить сходные по определенным признакам объекты из тех, которые были изучены на уроках;  </w:t>
      </w:r>
    </w:p>
    <w:p w:rsidR="00487353" w:rsidRDefault="00A56E22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выделять существенные признаки групп объектов; </w:t>
      </w:r>
    </w:p>
    <w:p w:rsidR="00487353" w:rsidRDefault="00A56E22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знание и соблюдение правил безопасного поведения в приро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 и обществе, правил здорового образа жизни; </w:t>
      </w:r>
    </w:p>
    <w:p w:rsidR="00487353" w:rsidRDefault="00A56E22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умение обсуждать изученное, рассказать о предмете изучения; </w:t>
      </w:r>
    </w:p>
    <w:p w:rsidR="00487353" w:rsidRDefault="00A56E2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:rsidR="00487353" w:rsidRDefault="00A56E22" w:rsidP="00305C55">
      <w:pPr>
        <w:pStyle w:val="1"/>
        <w:numPr>
          <w:ilvl w:val="0"/>
          <w:numId w:val="9"/>
        </w:numPr>
        <w:ind w:left="567"/>
        <w:jc w:val="center"/>
        <w:rPr>
          <w:b/>
          <w:i w:val="0"/>
          <w:sz w:val="28"/>
          <w:szCs w:val="28"/>
        </w:rPr>
      </w:pPr>
      <w:bookmarkStart w:id="2" w:name="_Toc143871208"/>
      <w:bookmarkStart w:id="3" w:name="_Toc144124794"/>
      <w:r>
        <w:rPr>
          <w:b/>
          <w:i w:val="0"/>
          <w:sz w:val="28"/>
          <w:szCs w:val="28"/>
        </w:rPr>
        <w:lastRenderedPageBreak/>
        <w:t>СОДЕРЖАНИЕ ОБУЧЕНИЯ</w:t>
      </w:r>
      <w:bookmarkEnd w:id="2"/>
      <w:bookmarkEnd w:id="3"/>
    </w:p>
    <w:p w:rsidR="00487353" w:rsidRDefault="00A56E2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по учебному предмету «Природоведение» в 5 классе состоит из трёх разделов: «Вселенная», «Наш дом – Земля», «Есть на Земле страна Россия».        </w:t>
      </w:r>
    </w:p>
    <w:p w:rsidR="00487353" w:rsidRDefault="00A56E2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изучении раздела «Вселенная» обучающиеся знакомятся с Солнечной системой: звездами и планетами,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историей исследования космоса и современными достижениями в этой области, узнают о значении Солнца для жизни на Земле и его влиянии на сезонные изменения в природе. </w:t>
      </w:r>
    </w:p>
    <w:p w:rsidR="00487353" w:rsidRDefault="00A56E2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разделе «Наш дом – Земля» обучающиеся знакомятся с оболочками Земли - атмосфера, литосфе</w:t>
      </w:r>
      <w:r>
        <w:rPr>
          <w:rFonts w:ascii="Times New Roman" w:eastAsia="Times New Roman" w:hAnsi="Times New Roman" w:cs="Times New Roman"/>
          <w:sz w:val="28"/>
          <w:szCs w:val="28"/>
        </w:rPr>
        <w:t>ра и гидросфера. Изучают основные свойства воздуха, воды, полезных ископаемых и почвы, меры, принимаемые человеком для их охраны. Этот раздел программы предусматривает также знакомство с формами поверхности Земли и видами водоемов.</w:t>
      </w:r>
    </w:p>
    <w:p w:rsidR="00487353" w:rsidRDefault="00A56E2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Раздел «Есть на Земле ст</w:t>
      </w:r>
      <w:r>
        <w:rPr>
          <w:rFonts w:ascii="Times New Roman" w:eastAsia="Times New Roman" w:hAnsi="Times New Roman" w:cs="Times New Roman"/>
          <w:sz w:val="28"/>
          <w:szCs w:val="28"/>
        </w:rPr>
        <w:t>рана Россия» завершает изучение неживой природы в 5 классе и готовит обучающихся к усвоению курса географии. Обучающиеся знакомятся с наиболее значимыми географическими объектами, расположенными на территории нашей страны  (например, Черное и Балтийское 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ря, Уральские и Кавказские горы, реки Волга, Енисей). 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карте. </w:t>
      </w:r>
    </w:p>
    <w:p w:rsidR="00487353" w:rsidRDefault="00A56E2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Основными организационными форма</w:t>
      </w:r>
      <w:r>
        <w:rPr>
          <w:rFonts w:ascii="Times New Roman" w:eastAsia="Times New Roman" w:hAnsi="Times New Roman" w:cs="Times New Roman"/>
          <w:sz w:val="28"/>
          <w:szCs w:val="28"/>
        </w:rPr>
        <w:t>ми работы на уроке природоведения являются: фронтальная, групповая, коллективная, индивидуальная работа.</w:t>
      </w:r>
    </w:p>
    <w:p w:rsidR="00487353" w:rsidRDefault="00A56E2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проведении уроков природоведения предполагается использование следующих методов:</w:t>
      </w:r>
    </w:p>
    <w:p w:rsidR="00487353" w:rsidRDefault="00A56E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объяснительно-иллюстративный метод, метод при котором учитель объя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сняет,   а дети воспринимают, осознают и фиксируют в памяти (рассказ с включением в  него элементов беседы или объяснения, сопровождающегося демонстрацией     опытов);</w:t>
      </w:r>
    </w:p>
    <w:p w:rsidR="00487353" w:rsidRDefault="00A56E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репродуктивный метод (воспроизведение и применение информации)</w:t>
      </w:r>
    </w:p>
    <w:p w:rsidR="00487353" w:rsidRDefault="00A56E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 проблемного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изложения (постановка проблемы и показ пути ее решения)</w:t>
      </w:r>
    </w:p>
    <w:p w:rsidR="00487353" w:rsidRDefault="00A56E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частично – поисковый метод (дети пытаются сами найти путь к решению проблемы);</w:t>
      </w:r>
    </w:p>
    <w:p w:rsidR="00487353" w:rsidRDefault="00A56E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исследовательский метод (учитель направляет, дети самостоятельно исследуют при проведении лабораторных и практических раб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от, предусмотренных программой; исследовании свойств тел неживой природы при проведении опытов);</w:t>
      </w:r>
    </w:p>
    <w:p w:rsidR="00487353" w:rsidRDefault="00A56E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природоведческих экскурсий (вводных, текущих и обобщающих), направленных на усвоение изученного материала;</w:t>
      </w:r>
    </w:p>
    <w:p w:rsidR="00487353" w:rsidRDefault="00A56E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словарной работы, направленной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обогащение словаря, усвоение новых, ранее  незнакомых слов; закрепление и уточнение значений слов; активизация  словаря);</w:t>
      </w:r>
    </w:p>
    <w:p w:rsidR="00487353" w:rsidRDefault="00A56E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учебником (первичное, выборочное   и объяснительное чтение, работа со словарем; ответы на вопросы и    выполнение   задан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 направленных на формирование умений анализировать       прочитанное, устанавливать причинно-следственные связи, сравнивать, выделять главное);</w:t>
      </w:r>
    </w:p>
    <w:p w:rsidR="00487353" w:rsidRDefault="00A56E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выполнение заданий в рабочих тетрадях или на карточках, используя слова для справок; </w:t>
      </w:r>
    </w:p>
    <w:p w:rsidR="00487353" w:rsidRDefault="00A56E22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заполнение схем, подпись рисунков, зарисовка изучаемых объектов;  </w:t>
      </w:r>
    </w:p>
    <w:p w:rsidR="00487353" w:rsidRDefault="00A56E2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дидактические игры (классификация, разрезные картинки).</w:t>
      </w:r>
    </w:p>
    <w:p w:rsidR="00487353" w:rsidRDefault="00A56E22">
      <w:pPr>
        <w:widowControl w:val="0"/>
        <w:spacing w:line="360" w:lineRule="auto"/>
        <w:ind w:right="-1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page"/>
      </w:r>
    </w:p>
    <w:p w:rsidR="00487353" w:rsidRDefault="00A56E22">
      <w:pPr>
        <w:widowControl w:val="0"/>
        <w:spacing w:line="360" w:lineRule="auto"/>
        <w:ind w:right="-1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Содержание разделов</w:t>
      </w:r>
    </w:p>
    <w:tbl>
      <w:tblPr>
        <w:tblStyle w:val="aff1"/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2"/>
        <w:gridCol w:w="5319"/>
        <w:gridCol w:w="1598"/>
        <w:gridCol w:w="1595"/>
      </w:tblGrid>
      <w:tr w:rsidR="00487353">
        <w:tc>
          <w:tcPr>
            <w:tcW w:w="702" w:type="dxa"/>
          </w:tcPr>
          <w:p w:rsidR="00487353" w:rsidRDefault="00A56E22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487353" w:rsidRDefault="00A56E22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319" w:type="dxa"/>
          </w:tcPr>
          <w:p w:rsidR="00487353" w:rsidRDefault="00A56E22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1598" w:type="dxa"/>
          </w:tcPr>
          <w:p w:rsidR="00487353" w:rsidRDefault="00A56E22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95" w:type="dxa"/>
          </w:tcPr>
          <w:p w:rsidR="00487353" w:rsidRDefault="00A56E22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487353">
        <w:tc>
          <w:tcPr>
            <w:tcW w:w="702" w:type="dxa"/>
          </w:tcPr>
          <w:p w:rsidR="00487353" w:rsidRDefault="00A56E22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319" w:type="dxa"/>
          </w:tcPr>
          <w:p w:rsidR="00487353" w:rsidRDefault="00A56E22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  <w:p w:rsidR="00487353" w:rsidRDefault="00487353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:rsidR="00487353" w:rsidRDefault="00A56E22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487353" w:rsidRDefault="00487353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7353">
        <w:tc>
          <w:tcPr>
            <w:tcW w:w="702" w:type="dxa"/>
          </w:tcPr>
          <w:p w:rsidR="00487353" w:rsidRDefault="00A56E22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319" w:type="dxa"/>
          </w:tcPr>
          <w:p w:rsidR="00487353" w:rsidRDefault="00A56E22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Вселенная </w:t>
            </w:r>
          </w:p>
          <w:p w:rsidR="00487353" w:rsidRDefault="00487353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:rsidR="00487353" w:rsidRDefault="00A56E22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487353" w:rsidRDefault="00A56E22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7353">
        <w:tc>
          <w:tcPr>
            <w:tcW w:w="702" w:type="dxa"/>
          </w:tcPr>
          <w:p w:rsidR="00487353" w:rsidRDefault="00A56E22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  <w:p w:rsidR="00487353" w:rsidRDefault="00A56E22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  <w:p w:rsidR="00487353" w:rsidRDefault="00A56E22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  <w:p w:rsidR="00487353" w:rsidRDefault="00A56E22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  <w:p w:rsidR="00487353" w:rsidRDefault="00A56E22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5319" w:type="dxa"/>
          </w:tcPr>
          <w:p w:rsidR="00487353" w:rsidRDefault="00A56E22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 дом-Земля:</w:t>
            </w:r>
          </w:p>
          <w:p w:rsidR="00487353" w:rsidRDefault="00A56E22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Воздух</w:t>
            </w:r>
          </w:p>
          <w:p w:rsidR="00487353" w:rsidRDefault="00A56E22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Полезные ископаемые</w:t>
            </w:r>
          </w:p>
          <w:p w:rsidR="00487353" w:rsidRDefault="00A56E22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Вода</w:t>
            </w:r>
          </w:p>
          <w:p w:rsidR="00487353" w:rsidRDefault="00A56E22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Поверхность суши. Почва</w:t>
            </w:r>
          </w:p>
        </w:tc>
        <w:tc>
          <w:tcPr>
            <w:tcW w:w="1598" w:type="dxa"/>
          </w:tcPr>
          <w:p w:rsidR="00487353" w:rsidRDefault="00487353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7353" w:rsidRDefault="00A56E22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487353" w:rsidRDefault="00A56E22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:rsidR="00487353" w:rsidRDefault="00A56E22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  <w:p w:rsidR="00487353" w:rsidRDefault="00A56E22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487353" w:rsidRDefault="00487353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7353" w:rsidRDefault="00A56E22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487353" w:rsidRDefault="00A56E22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487353" w:rsidRDefault="00A56E22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487353" w:rsidRDefault="00A56E22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7353">
        <w:trPr>
          <w:trHeight w:val="408"/>
        </w:trPr>
        <w:tc>
          <w:tcPr>
            <w:tcW w:w="702" w:type="dxa"/>
          </w:tcPr>
          <w:p w:rsidR="00487353" w:rsidRDefault="00A56E22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  <w:p w:rsidR="00487353" w:rsidRDefault="00487353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9" w:type="dxa"/>
          </w:tcPr>
          <w:p w:rsidR="00487353" w:rsidRDefault="00A56E22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Есть на земле страна Россия</w:t>
            </w:r>
          </w:p>
          <w:p w:rsidR="00487353" w:rsidRDefault="00487353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:rsidR="00487353" w:rsidRDefault="00A56E22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:rsidR="00487353" w:rsidRDefault="00487353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</w:tcPr>
          <w:p w:rsidR="00487353" w:rsidRDefault="00A56E22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7353">
        <w:trPr>
          <w:trHeight w:val="637"/>
        </w:trPr>
        <w:tc>
          <w:tcPr>
            <w:tcW w:w="702" w:type="dxa"/>
          </w:tcPr>
          <w:p w:rsidR="00487353" w:rsidRDefault="00A56E22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319" w:type="dxa"/>
          </w:tcPr>
          <w:p w:rsidR="00487353" w:rsidRDefault="00A56E2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по курсу «Неживая природа»</w:t>
            </w:r>
          </w:p>
          <w:p w:rsidR="00487353" w:rsidRDefault="00487353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:rsidR="00487353" w:rsidRDefault="00A56E22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487353" w:rsidRDefault="00A56E22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487353" w:rsidRDefault="00487353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7353">
        <w:trPr>
          <w:trHeight w:val="637"/>
        </w:trPr>
        <w:tc>
          <w:tcPr>
            <w:tcW w:w="702" w:type="dxa"/>
          </w:tcPr>
          <w:p w:rsidR="00487353" w:rsidRDefault="00487353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9" w:type="dxa"/>
          </w:tcPr>
          <w:p w:rsidR="00487353" w:rsidRDefault="00A56E2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98" w:type="dxa"/>
          </w:tcPr>
          <w:p w:rsidR="00487353" w:rsidRDefault="00A56E22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95" w:type="dxa"/>
          </w:tcPr>
          <w:p w:rsidR="00487353" w:rsidRDefault="00A56E22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</w:tbl>
    <w:p w:rsidR="00BB4FDC" w:rsidRDefault="00BB4FDC">
      <w:pPr>
        <w:widowControl w:val="0"/>
        <w:tabs>
          <w:tab w:val="left" w:pos="13200"/>
        </w:tabs>
        <w:spacing w:line="240" w:lineRule="auto"/>
        <w:ind w:right="-15"/>
        <w:jc w:val="both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br w:type="page"/>
      </w:r>
    </w:p>
    <w:p w:rsidR="00BB4FDC" w:rsidRPr="00797649" w:rsidRDefault="00BB4FDC" w:rsidP="00797649">
      <w:pPr>
        <w:pStyle w:val="2"/>
        <w:numPr>
          <w:ilvl w:val="0"/>
          <w:numId w:val="9"/>
        </w:numPr>
        <w:ind w:left="0" w:firstLine="42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144124795"/>
      <w:bookmarkStart w:id="5" w:name="_Toc143871209"/>
      <w:bookmarkStart w:id="6" w:name="_Hlk138962750"/>
      <w:bookmarkStart w:id="7" w:name="_Hlk138961499"/>
      <w:bookmarkStart w:id="8" w:name="_Hlk138967155"/>
      <w:r w:rsidRPr="00797649">
        <w:rPr>
          <w:rFonts w:ascii="Times New Roman" w:hAnsi="Times New Roman" w:cs="Times New Roman"/>
          <w:color w:val="auto"/>
          <w:sz w:val="28"/>
          <w:szCs w:val="28"/>
        </w:rPr>
        <w:lastRenderedPageBreak/>
        <w:t>ПЛАНИРУЕМЫЕ РЕЗУЛЬТАТЫ</w:t>
      </w:r>
      <w:bookmarkEnd w:id="4"/>
      <w:bookmarkEnd w:id="5"/>
    </w:p>
    <w:p w:rsidR="00BB4FDC" w:rsidRPr="008A1E1E" w:rsidRDefault="00BB4FDC" w:rsidP="00BB4FDC">
      <w:pPr>
        <w:pStyle w:val="a6"/>
        <w:spacing w:before="24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9" w:name="_Hlk138962780"/>
      <w:bookmarkEnd w:id="6"/>
      <w:r w:rsidRPr="008A1E1E">
        <w:rPr>
          <w:rFonts w:ascii="Times New Roman" w:hAnsi="Times New Roman"/>
          <w:b/>
          <w:sz w:val="28"/>
          <w:szCs w:val="28"/>
        </w:rPr>
        <w:t>Личностные</w:t>
      </w:r>
      <w:r w:rsidR="00797649">
        <w:rPr>
          <w:rFonts w:ascii="Times New Roman" w:hAnsi="Times New Roman"/>
          <w:b/>
          <w:sz w:val="28"/>
          <w:szCs w:val="28"/>
        </w:rPr>
        <w:t>:</w:t>
      </w:r>
    </w:p>
    <w:bookmarkEnd w:id="7"/>
    <w:bookmarkEnd w:id="9"/>
    <w:p w:rsidR="00BB4FDC" w:rsidRPr="008A1E1E" w:rsidRDefault="00BB4FDC" w:rsidP="00BB4FDC">
      <w:pPr>
        <w:pStyle w:val="a8"/>
        <w:numPr>
          <w:ilvl w:val="0"/>
          <w:numId w:val="1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1E1E">
        <w:rPr>
          <w:rFonts w:ascii="Times New Roman" w:hAnsi="Times New Roman" w:cs="Times New Roman"/>
          <w:sz w:val="28"/>
          <w:szCs w:val="28"/>
        </w:rPr>
        <w:t>интерес к предметам и явлениям живой и неживой природы, к своей стране, ее природным богатствам;</w:t>
      </w:r>
    </w:p>
    <w:p w:rsidR="00BB4FDC" w:rsidRPr="008A1E1E" w:rsidRDefault="00BB4FDC" w:rsidP="00BB4FDC">
      <w:pPr>
        <w:pStyle w:val="a8"/>
        <w:numPr>
          <w:ilvl w:val="0"/>
          <w:numId w:val="1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1E1E">
        <w:rPr>
          <w:rFonts w:ascii="Times New Roman" w:hAnsi="Times New Roman" w:cs="Times New Roman"/>
          <w:sz w:val="28"/>
          <w:szCs w:val="28"/>
        </w:rPr>
        <w:t>овладение социально- бытовыми навыками, используемыми в повседневной жизни, умения соблюдать правила личной гигиены, режима дня;</w:t>
      </w:r>
    </w:p>
    <w:p w:rsidR="00BB4FDC" w:rsidRPr="008A1E1E" w:rsidRDefault="00BB4FDC" w:rsidP="00BB4FDC">
      <w:pPr>
        <w:pStyle w:val="a8"/>
        <w:numPr>
          <w:ilvl w:val="0"/>
          <w:numId w:val="1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1E1E">
        <w:rPr>
          <w:rFonts w:ascii="Times New Roman" w:hAnsi="Times New Roman" w:cs="Times New Roman"/>
          <w:sz w:val="28"/>
          <w:szCs w:val="28"/>
        </w:rPr>
        <w:t>владение навыками сотрудничества со взрослыми и сверстниками в процессе выполнения совместной учебной деятельности на уроке</w:t>
      </w:r>
    </w:p>
    <w:p w:rsidR="00BB4FDC" w:rsidRPr="008A1E1E" w:rsidRDefault="00BB4FDC" w:rsidP="00BB4FDC">
      <w:pPr>
        <w:pStyle w:val="a8"/>
        <w:numPr>
          <w:ilvl w:val="0"/>
          <w:numId w:val="1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1E1E">
        <w:rPr>
          <w:rFonts w:ascii="Times New Roman" w:hAnsi="Times New Roman" w:cs="Times New Roman"/>
          <w:sz w:val="28"/>
          <w:szCs w:val="28"/>
        </w:rPr>
        <w:t>развитие этических чувств, проявление доброжелательности, эмоционально-нравственной отзывчивости, необходимости охраны живой и неживой природы;</w:t>
      </w:r>
    </w:p>
    <w:p w:rsidR="00BB4FDC" w:rsidRPr="008A1E1E" w:rsidRDefault="00BB4FDC" w:rsidP="00BB4FDC">
      <w:pPr>
        <w:pStyle w:val="a8"/>
        <w:numPr>
          <w:ilvl w:val="0"/>
          <w:numId w:val="1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1E1E">
        <w:rPr>
          <w:rFonts w:ascii="Times New Roman" w:hAnsi="Times New Roman" w:cs="Times New Roman"/>
          <w:sz w:val="28"/>
          <w:szCs w:val="28"/>
        </w:rPr>
        <w:t>установка на безопасный здоровый образ жизни, бережному отношению к природе и другим материальным ценностям.</w:t>
      </w:r>
    </w:p>
    <w:p w:rsidR="00BB4FDC" w:rsidRPr="008A1E1E" w:rsidRDefault="00797649" w:rsidP="00797649">
      <w:pPr>
        <w:spacing w:before="240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10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0"/>
    <w:p w:rsidR="00BB4FDC" w:rsidRDefault="00BB4FDC" w:rsidP="00BB4FDC">
      <w:pPr>
        <w:spacing w:before="24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BB4FDC" w:rsidRDefault="00BB4FDC" w:rsidP="00BB4F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узнавание и называние изученных объектов (формы поверхности, водоемы, небесные тела, основные достопримечательности нашей страны) на иллюстрациях, фотографиях;</w:t>
      </w:r>
    </w:p>
    <w:p w:rsidR="00BB4FDC" w:rsidRDefault="00BB4FDC" w:rsidP="00BB4F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 о назначении изученных объектов, их роли в окружающем мире;</w:t>
      </w:r>
    </w:p>
    <w:p w:rsidR="00BB4FDC" w:rsidRDefault="00BB4FDC" w:rsidP="00BB4FDC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отнесение изученных объектов к определенным группам (нефть – горючее полезное ископаемое); </w:t>
      </w:r>
    </w:p>
    <w:p w:rsidR="00BB4FDC" w:rsidRDefault="00BB4FDC" w:rsidP="00BB4F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называние сходных объектов, отнесенных к одной и той же изучаемой группе  (полезные ископаемые);</w:t>
      </w:r>
    </w:p>
    <w:p w:rsidR="00BB4FDC" w:rsidRDefault="00BB4FDC" w:rsidP="00BB4F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правил гигиены и здорового образа жизни, понимание их значения в жизни человека;</w:t>
      </w:r>
    </w:p>
    <w:p w:rsidR="00BB4FDC" w:rsidRDefault="00BB4FDC" w:rsidP="00BB4F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соблюдение элементарных правил безопасного поведения в природе и обществе (под контролем взрослого);</w:t>
      </w:r>
    </w:p>
    <w:p w:rsidR="00BB4FDC" w:rsidRDefault="00BB4FDC" w:rsidP="00BB4F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несложных заданий под контролем учителя;</w:t>
      </w:r>
    </w:p>
    <w:p w:rsidR="00BB4FDC" w:rsidRDefault="00BB4FDC" w:rsidP="00BB4F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адекватная оценка своей работы, проявление к ней ценностного отношения, понимание оценки педагога.</w:t>
      </w:r>
    </w:p>
    <w:p w:rsidR="00BB4FDC" w:rsidRDefault="00BB4FDC" w:rsidP="00BB4FD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 уровень:</w:t>
      </w:r>
    </w:p>
    <w:p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узнавание и называние изученных объектов в натуральном виде в естественных условиях; </w:t>
      </w:r>
    </w:p>
    <w:p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способов получения необходимой информации об изучаемых объектах по заданию учителя;</w:t>
      </w:r>
    </w:p>
    <w:p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представления о взаимосвязях между изученными объектами, их месте в окружающем мире; </w:t>
      </w:r>
    </w:p>
    <w:p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отнесение изученных объектов к определенным группам с учетом различных оснований для классификации (золото – полезное ископаемые, металлы, цветные металлы, драгоценные (благородные) металлы); </w:t>
      </w:r>
    </w:p>
    <w:p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называние сходных по определенным признакам объектов из тех, которые были изучены на уроках, известны из других источников; объяснение своего решения;</w:t>
      </w:r>
    </w:p>
    <w:p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выделение существенных признаков групп объектов;</w:t>
      </w:r>
    </w:p>
    <w:p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знание и соблюдение правил безопасного поведения в природе и обществе, правил здорового образа жизни; </w:t>
      </w:r>
    </w:p>
    <w:p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беседе; обсуждение изученного; проявление желания рассказать о предмете изучения, наблюдения, заинтересовавшем объекте;</w:t>
      </w:r>
    </w:p>
    <w:p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задания без текущего контроля учителя (при наличии предваряющего и итогового контроля), осмысленная оценка своей работы и работы одноклассников, проявление к ней ценностного отношения, понимание замечаний, адекватное восприятие похвалы;</w:t>
      </w:r>
    </w:p>
    <w:p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совершение действий по соблюдению санитарно-гигиенических норм в отношении изученных объектов и явлений;</w:t>
      </w:r>
    </w:p>
    <w:p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выполнение доступных возрасту природоохранительных действий;</w:t>
      </w:r>
    </w:p>
    <w:p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деятельности по уходу за комнатными и культурными растениями.</w:t>
      </w:r>
    </w:p>
    <w:p w:rsidR="00BB4FDC" w:rsidRDefault="00BB4FDC" w:rsidP="00BB4FDC">
      <w:pPr>
        <w:widowControl w:val="0"/>
        <w:spacing w:line="360" w:lineRule="auto"/>
        <w:ind w:right="10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промежуточных, итоговых) и тестовых заданий.   При оценке предметных результатов учитывается уровень самостоятельности обучающегося и особенности его развития. </w:t>
      </w:r>
    </w:p>
    <w:p w:rsidR="00BB4FDC" w:rsidRPr="008A1E1E" w:rsidRDefault="00BB4FDC" w:rsidP="00BB4FDC">
      <w:pPr>
        <w:pStyle w:val="ae"/>
        <w:spacing w:before="240"/>
        <w:jc w:val="center"/>
        <w:rPr>
          <w:b/>
          <w:bCs/>
          <w:szCs w:val="28"/>
        </w:rPr>
      </w:pPr>
      <w:bookmarkStart w:id="11" w:name="_heading=h.4d34og8"/>
      <w:bookmarkStart w:id="12" w:name="_Hlk138961962"/>
      <w:bookmarkEnd w:id="11"/>
      <w:r w:rsidRPr="008A1E1E">
        <w:rPr>
          <w:b/>
          <w:bCs/>
          <w:szCs w:val="28"/>
          <w:shd w:val="clear" w:color="auto" w:fill="FFFFFF"/>
        </w:rPr>
        <w:t>Система оценки</w:t>
      </w:r>
      <w:r w:rsidR="00341260">
        <w:rPr>
          <w:b/>
          <w:bCs/>
          <w:szCs w:val="28"/>
          <w:shd w:val="clear" w:color="auto" w:fill="FFFFFF"/>
        </w:rPr>
        <w:t xml:space="preserve"> достижений</w:t>
      </w:r>
    </w:p>
    <w:bookmarkEnd w:id="12"/>
    <w:p w:rsidR="00BB4FDC" w:rsidRPr="00305C55" w:rsidRDefault="00BB4FDC" w:rsidP="00BB4FDC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C55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BB4FDC" w:rsidRPr="00305C55" w:rsidRDefault="00BB4FDC" w:rsidP="00BB4FDC">
      <w:pPr>
        <w:pStyle w:val="a8"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5C55"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:rsidR="00BB4FDC" w:rsidRPr="00305C55" w:rsidRDefault="00BB4FDC" w:rsidP="00BB4FDC">
      <w:pPr>
        <w:pStyle w:val="a8"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5C55"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:rsidR="00BB4FDC" w:rsidRPr="00305C55" w:rsidRDefault="00BB4FDC" w:rsidP="00BB4FDC">
      <w:pPr>
        <w:pStyle w:val="a8"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5C55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:rsidR="00BB4FDC" w:rsidRPr="00305C55" w:rsidRDefault="00BB4FDC" w:rsidP="00BB4FDC">
      <w:pPr>
        <w:pStyle w:val="a8"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5C55"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p w:rsidR="00BB4FDC" w:rsidRPr="00136328" w:rsidRDefault="00BB4FDC" w:rsidP="00BB4FDC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bookmarkStart w:id="13" w:name="_heading=h.ha5t6xo5ig3n"/>
      <w:bookmarkEnd w:id="8"/>
      <w:bookmarkEnd w:id="13"/>
      <w:r w:rsidRPr="00136328">
        <w:rPr>
          <w:rFonts w:ascii="Times New Roman" w:eastAsia="Times New Roman" w:hAnsi="Times New Roman" w:cs="Times New Roman"/>
          <w:i/>
          <w:iCs/>
          <w:sz w:val="28"/>
          <w:szCs w:val="28"/>
        </w:rPr>
        <w:t>Устный ответ:</w:t>
      </w:r>
    </w:p>
    <w:p w:rsidR="00BB4FDC" w:rsidRDefault="00BB4FDC" w:rsidP="00BB4FDC">
      <w:pPr>
        <w:spacing w:after="3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ставится за:</w:t>
      </w:r>
    </w:p>
    <w:p w:rsidR="00BB4FDC" w:rsidRDefault="00BB4FDC" w:rsidP="00BB4F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полный ответ, правильно отражающий основной материал курса:</w:t>
      </w:r>
    </w:p>
    <w:p w:rsidR="00BB4FDC" w:rsidRDefault="00BB4FDC" w:rsidP="00BB4F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раскрытое содержание понятий, закономерностей, биологических взаимосвязей и конкретизация их примерами;</w:t>
      </w:r>
    </w:p>
    <w:p w:rsidR="00BB4FDC" w:rsidRDefault="00BB4FDC" w:rsidP="00BB4F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правильное использование рисунков, гербариев, натуральных объектов и других источников знаний, </w:t>
      </w:r>
    </w:p>
    <w:p w:rsidR="00BB4FDC" w:rsidRDefault="00BB4FDC" w:rsidP="00BB4F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самостоятельный ответ,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опорой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ранее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приобретенные знания;</w:t>
      </w:r>
    </w:p>
    <w:p w:rsidR="00BB4FDC" w:rsidRDefault="00BB4FDC" w:rsidP="00BB4F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культуры устой и письменной речи, правил оформления письменных работ;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BB4FDC" w:rsidRDefault="00BB4FDC" w:rsidP="00BB4F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" w:name="_heading=h.tyjcwt" w:colFirst="0" w:colLast="0"/>
      <w:bookmarkEnd w:id="14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Оценка «4»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ставится обучающемуся, если: </w:t>
      </w:r>
    </w:p>
    <w:p w:rsidR="00BB4FDC" w:rsidRDefault="00BB4FDC" w:rsidP="00BB4FD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всего учебного программного  материала;</w:t>
      </w:r>
    </w:p>
    <w:p w:rsidR="00BB4FDC" w:rsidRDefault="00BB4FDC" w:rsidP="00BB4FD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умений выделять главные положения в изученном материале, на основании фактов и примеров обобщать, делать выводы, устанавливать внутрипредметные связи, применять полученные знания на практике;</w:t>
      </w:r>
    </w:p>
    <w:p w:rsidR="00BB4FDC" w:rsidRDefault="00BB4FDC" w:rsidP="00BB4FD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незначительные (негрубые) ошибки и недочеты при воспроизведении изученного материала, соблюдение основных правил культуры письменной и устной речи, правил оформления письменных работ; </w:t>
      </w:r>
    </w:p>
    <w:p w:rsidR="00BB4FDC" w:rsidRDefault="00BB4FDC" w:rsidP="00BB4FDC">
      <w:pPr>
        <w:spacing w:after="3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Оценка «3»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ставится обучающемуся за следующее: </w:t>
      </w:r>
    </w:p>
    <w:p w:rsidR="00BB4FDC" w:rsidRDefault="00BB4FDC" w:rsidP="00BB4FD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и усвоение учебного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преподавателя;</w:t>
      </w:r>
    </w:p>
    <w:p w:rsidR="00BB4FDC" w:rsidRDefault="00BB4FDC" w:rsidP="00BB4FD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работать на уровне воспроизведения, затруднения при ответах на видоизмененные вопросы;</w:t>
      </w:r>
    </w:p>
    <w:p w:rsidR="00BB4FDC" w:rsidRDefault="00BB4FDC" w:rsidP="00BB4FD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грубой ошибки, нескольких негрубых при воспроизведении изученного  материала, незначительное несоблюдение основных правил культуры письменной и устной речи, правил оформления письменных работ.</w:t>
      </w:r>
    </w:p>
    <w:p w:rsidR="00BB4FDC" w:rsidRDefault="00BB4FDC" w:rsidP="00BB4FDC">
      <w:pPr>
        <w:spacing w:after="3" w:line="36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не ставится</w:t>
      </w:r>
    </w:p>
    <w:p w:rsidR="00487353" w:rsidRDefault="00487353">
      <w:pPr>
        <w:widowControl w:val="0"/>
        <w:tabs>
          <w:tab w:val="left" w:pos="13200"/>
        </w:tabs>
        <w:spacing w:line="240" w:lineRule="auto"/>
        <w:ind w:right="-15"/>
        <w:jc w:val="both"/>
        <w:rPr>
          <w:rFonts w:ascii="Noto Sans Symbols" w:eastAsia="Noto Sans Symbols" w:hAnsi="Noto Sans Symbols" w:cs="Noto Sans Symbols"/>
          <w:color w:val="000000"/>
          <w:sz w:val="24"/>
          <w:szCs w:val="24"/>
        </w:rPr>
        <w:sectPr w:rsidR="00487353">
          <w:footerReference w:type="default" r:id="rId11"/>
          <w:pgSz w:w="11906" w:h="16838"/>
          <w:pgMar w:top="1134" w:right="1418" w:bottom="1701" w:left="1418" w:header="0" w:footer="0" w:gutter="0"/>
          <w:pgNumType w:start="1"/>
          <w:cols w:space="720"/>
          <w:titlePg/>
        </w:sectPr>
      </w:pPr>
    </w:p>
    <w:p w:rsidR="00487353" w:rsidRDefault="00A56E22">
      <w:pPr>
        <w:pStyle w:val="1"/>
        <w:numPr>
          <w:ilvl w:val="0"/>
          <w:numId w:val="9"/>
        </w:numPr>
        <w:ind w:left="284"/>
        <w:jc w:val="center"/>
        <w:rPr>
          <w:b/>
          <w:i w:val="0"/>
          <w:sz w:val="32"/>
          <w:szCs w:val="32"/>
        </w:rPr>
      </w:pPr>
      <w:bookmarkStart w:id="15" w:name="_Toc143871210"/>
      <w:bookmarkStart w:id="16" w:name="_Toc144124796"/>
      <w:r>
        <w:rPr>
          <w:b/>
          <w:i w:val="0"/>
          <w:sz w:val="28"/>
          <w:szCs w:val="28"/>
        </w:rPr>
        <w:lastRenderedPageBreak/>
        <w:t>ТЕМАТИЧЕСКОЕ ПЛАНИРОВАНИЕ</w:t>
      </w:r>
      <w:bookmarkEnd w:id="15"/>
      <w:bookmarkEnd w:id="16"/>
    </w:p>
    <w:tbl>
      <w:tblPr>
        <w:tblStyle w:val="aff2"/>
        <w:tblW w:w="14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12"/>
        <w:gridCol w:w="2397"/>
        <w:gridCol w:w="936"/>
        <w:gridCol w:w="3421"/>
        <w:gridCol w:w="3544"/>
        <w:gridCol w:w="3446"/>
      </w:tblGrid>
      <w:tr w:rsidR="00487353" w:rsidTr="00305C55">
        <w:trPr>
          <w:cantSplit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  <w:p w:rsidR="00487353" w:rsidRDefault="00487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487353" w:rsidTr="00305C55">
        <w:trPr>
          <w:cantSplit/>
        </w:trPr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487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487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7353" w:rsidRDefault="00487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7353" w:rsidRDefault="00487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487353">
        <w:tc>
          <w:tcPr>
            <w:tcW w:w="14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 - 2 часа</w:t>
            </w:r>
          </w:p>
        </w:tc>
      </w:tr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 урок</w:t>
            </w:r>
          </w:p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природоведение?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учебным предметом «Природоведение». Формирование </w:t>
            </w:r>
          </w:p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представлений о предметах и явлениях, которые изучаются на уроках природоведения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природные явления на иллюстрациях и фотографиях, относят объекты к живой или неживой природе; называют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иродные предметы и явления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существенные признаков объектов природы, относят предметы к природе, называют природные  явления</w:t>
            </w:r>
          </w:p>
        </w:tc>
      </w:tr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и явления неживой и живой природы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предметами и явлениями живой и неживой природы. </w:t>
            </w:r>
          </w:p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дифференцировать предметы и явления живой и неживой природы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объекты неживой природы на иллюстрациях и фотографиях, относят объекты к живой или неживой природе; называют изученные объекты живой и неживой природы</w:t>
            </w:r>
          </w:p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Дописывают слова,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обозначающие явления природы, в тетради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tabs>
                <w:tab w:val="left" w:pos="872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существенные признаки объектов живой и неживой природы, относят объекты к живой или неживой природе, устанавливают взаимосвязи между живой и неживой природой. </w:t>
            </w:r>
          </w:p>
          <w:p w:rsidR="00487353" w:rsidRDefault="00A56E22">
            <w:pPr>
              <w:tabs>
                <w:tab w:val="left" w:pos="872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 в рабочей тетради: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 «Предметы и явления живой и неживой природы»</w:t>
            </w:r>
          </w:p>
        </w:tc>
      </w:tr>
      <w:tr w:rsidR="00487353">
        <w:tc>
          <w:tcPr>
            <w:tcW w:w="14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tabs>
                <w:tab w:val="left" w:pos="87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Вселенная - 6 часов</w:t>
            </w:r>
          </w:p>
        </w:tc>
      </w:tr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Небесные тела: планеты, звезды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небесными телами: звёзды, Солнце, планеты.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изученные небесные тела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Относят небесные тела к разным группам на основании признаков с помощью учителя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</w:t>
            </w:r>
          </w:p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изученные небесные тела (звезды, Солнце, планеты) и их признаки. Относят небесные тела к разным группам на основании признаков </w:t>
            </w:r>
          </w:p>
        </w:tc>
      </w:tr>
    </w:tbl>
    <w:p w:rsidR="00305C55" w:rsidRDefault="00305C55">
      <w:r>
        <w:br w:type="page"/>
      </w:r>
    </w:p>
    <w:tbl>
      <w:tblPr>
        <w:tblStyle w:val="aff2"/>
        <w:tblW w:w="14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12"/>
        <w:gridCol w:w="2397"/>
        <w:gridCol w:w="936"/>
        <w:gridCol w:w="3421"/>
        <w:gridCol w:w="3544"/>
        <w:gridCol w:w="3446"/>
      </w:tblGrid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Солнечная система. Солнце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Солнце как центре Солнечной системы, о значении Солнца для жизни на Земле. Формирование умения  давать  краткую характеристику планетам Солнечной системы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изученные небесные тела – Солнце, планеты, планета Земля,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Солнечная система – и их основные признаки. Рассматривают на рисунке строение Солнечной системы. Выписывают названия планет</w:t>
            </w:r>
          </w:p>
          <w:p w:rsidR="00487353" w:rsidRDefault="0048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изученные небесные тела – звезды, Солнце, Солнечная система, планета Земля, 2–3 другие планеты Солнечной системы – и их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изнаки; называют объекты, которые входят в состав Солнечной системы. Сравнивают небесные тела, делают вывод, чем звезды отличаются от планет, записывают в таблицу </w:t>
            </w:r>
          </w:p>
        </w:tc>
      </w:tr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Исследование космоса. Спутники. Космические корабли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обучающихся с исследованиями космоса и их значением для человечества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искусственные спутники и космические корабли на иллюстрациях и фотографиях, называют изученные объекты  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 называют искусственные спутники и космические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корабли, называют их назначение. Показывают на картинках и называют какие приборы люди используют для исследования космоса</w:t>
            </w:r>
          </w:p>
        </w:tc>
      </w:tr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Полеты в космос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обучающихся с исследованиями космоса, формирование представления о полетах человека в космос и первых космонавтах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первого космонавта Ю. А. Гагарина, первую женщину-космонавта В.В. Терешкову, подписывают фамилии на рисунках в рабочих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тетрадях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фамилии первых космонавтов </w:t>
            </w:r>
          </w:p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(Ю. А. Гагарин, </w:t>
            </w:r>
          </w:p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В. Терешкова), имеют представления о современных полетах в космос и их значении,подписывают фамилии на рисунках в рабочих тетрадях; подбирают проверочные слова к новым терминам</w:t>
            </w:r>
          </w:p>
        </w:tc>
      </w:tr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Смена дня и ночи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 суточном вращении Земли и смене дня и ночи.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Называют части суток.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Перечисляют причины смены дня и ночи (с опорой на учебник); выбирают и подчеркивают правильный ответ в рабочей тетради; подписывают на рисунк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 время суток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Называют части суток, 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признаки и причины смены дня и ночи.</w:t>
            </w:r>
          </w:p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Подчеркивают название частей суток, подбирают обобщающее слово в рабочих тетрадях</w:t>
            </w:r>
          </w:p>
        </w:tc>
      </w:tr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Смена времен года. Сезонные изменения в природе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годовом движении Земли вокруг Солнца, смене времен года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времена года на иллюстрациях и фотографиях, называют изученные времена года и их основные признаки.</w:t>
            </w:r>
          </w:p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Подписывают на рисунках названия месяцев 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признак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времен года, осуществляют классификацию времен года на основании основных признаков. </w:t>
            </w:r>
          </w:p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причины смены времен года.</w:t>
            </w:r>
          </w:p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рабочих тетрадях показывают стрелками в какие время года происходят природные явления</w:t>
            </w:r>
          </w:p>
        </w:tc>
      </w:tr>
      <w:tr w:rsidR="00487353">
        <w:tc>
          <w:tcPr>
            <w:tcW w:w="14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Наш дом - Земля - 44 часа</w:t>
            </w:r>
          </w:p>
        </w:tc>
      </w:tr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Планета Земля. Оболочки Земли 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знаний о Солнечной системе. Формирование представления о Земле как планете, отличие Земли от других планет Солнечной системы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планет</w:t>
            </w: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Земля и ее основные оболочки – вода, суша, воздух.</w:t>
            </w:r>
          </w:p>
          <w:p w:rsidR="00487353" w:rsidRDefault="00A5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Вставляют в текс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в рабочей тетради пропущенные слова, используя слова для справок  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Узнают, чем  Земля отличается от других планет Солнечной системы. Называют спутники Земли.  Описывают форму Земли и называют основные оболочки Земли (твердая, воздушная, водная).</w:t>
            </w:r>
          </w:p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 таблицу в рабочей тетради «Чем образованы оболочки Земли?»</w:t>
            </w:r>
          </w:p>
        </w:tc>
      </w:tr>
    </w:tbl>
    <w:p w:rsidR="00305C55" w:rsidRDefault="00305C55">
      <w:r>
        <w:br w:type="page"/>
      </w:r>
    </w:p>
    <w:tbl>
      <w:tblPr>
        <w:tblStyle w:val="aff2"/>
        <w:tblW w:w="14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12"/>
        <w:gridCol w:w="2397"/>
        <w:gridCol w:w="936"/>
        <w:gridCol w:w="3421"/>
        <w:gridCol w:w="3544"/>
        <w:gridCol w:w="3446"/>
      </w:tblGrid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Воздух. Воздух и его охрана. Значение воздуха для жизни на Земле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воздухе. Уточнение и обобщение знаний о значении воздуха для человека, животных и растений </w:t>
            </w:r>
          </w:p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мероприятиях, проводимых с целью охраны чистоты воздуха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значении воздуха для растений, животных и человека, о мероприятиях, проводимых с целью охраны чистоты воздуха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газы, которые входят в состав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воздуха и рассказывают о его значении, о</w:t>
            </w:r>
          </w:p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мероприятиях, проводимых с целью охраны чистоты воздуха.</w:t>
            </w:r>
          </w:p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Проводят опыты «Как почувствовать и увидеть воздух?»</w:t>
            </w:r>
          </w:p>
        </w:tc>
      </w:tr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воздуха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в процессе демонстрации опытов представления о свойствах воздуха (прозрачность, бесцветность, упругость, теплопроводность) и об использовании этих свойств в быту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 воздуха совместно с учителем после демонстрации опытов.</w:t>
            </w:r>
          </w:p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ают свойств</w:t>
            </w: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воздуха в рабочую тетрадь, используя слова для справок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свойства воздуха после демонстрации опытов; описывают опыты, демонстрирующие свойства воздуха; знают свойства воздуха и использование их в быту.</w:t>
            </w:r>
          </w:p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 рисунок </w:t>
            </w: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абочей тетради и составляют рассказ, используя опорные слова </w:t>
            </w:r>
          </w:p>
        </w:tc>
      </w:tr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Давление и движение воздуха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свойствах (упругость, сжатие) и движении воздуха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по картинкам об использовании свойств воздуха в быту </w:t>
            </w:r>
          </w:p>
          <w:p w:rsidR="00487353" w:rsidRDefault="00A5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(накачивание шин, матрасов, игрушек).</w:t>
            </w:r>
          </w:p>
          <w:p w:rsidR="00487353" w:rsidRDefault="00A5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задание в рабочей тетради: «Составить и записать предложения из перепутанных слов»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Описывают свойства воздуха (упругость, сжатие, теплый воздух поднимается, холодный опускается); </w:t>
            </w:r>
          </w:p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свойства воздуха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опорой на иллюстрации или демонстрируемый опыт; умеют использовать свойства воздуха в быту.</w:t>
            </w:r>
          </w:p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Проводят опыт и отвечают на вопрос: как определить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движение воздуха?</w:t>
            </w:r>
          </w:p>
        </w:tc>
      </w:tr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Температура воздуха. Термометр 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термометре и 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устройстве, формирование умения измерять температуру воздуха, читать показания термометра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термометр на иллюстрациях и фотографиях, читают записанную температуру воздуха; </w:t>
            </w:r>
          </w:p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положительные (со знаком плюс) и отрицательные (со знаком минус) пока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зания температуры.</w:t>
            </w:r>
          </w:p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рисунки в рабочей тетради, подписывают, какую температуру показывают термометры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термометр в естественных условиях, имеют представление о назначении термометра; умеют читать показание термометра; </w:t>
            </w:r>
          </w:p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использовать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термометра в повседневной жизни (одежда – температура воздуха). </w:t>
            </w:r>
          </w:p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в тетрадь с помощью цифр и знаков показания термометра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воздуха в природе. Ветер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движении воздуха – ветре, силе ветра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использовании ветра человеком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ветра разной силы на иллюстрациях и фотографиях; </w:t>
            </w:r>
          </w:p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ветра (ураган); имеют представления об использовании силы ветра человеком.</w:t>
            </w:r>
          </w:p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рабочей тетради отвечают на вопрос: что может ветер? Вставляют недостающие слова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ссказывают о движении воздуха разной силы </w:t>
            </w:r>
          </w:p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(ветер, ураган, шторм), называют причины появления ветер.</w:t>
            </w:r>
          </w:p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Выписывают из словаря в учебнике определения слов «ветер», «ураган»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 воздуха. Кислород, его значение и применение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составе воздуха, о значении кислорода и его свойствах: значение кислорода, свойства кислорода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свойства кислорода, относят кислород к газам, входящим в состав воздуха; </w:t>
            </w:r>
          </w:p>
          <w:p w:rsidR="00487353" w:rsidRDefault="00A5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знают значение кислорода для человека, животных и растений.</w:t>
            </w:r>
          </w:p>
          <w:p w:rsidR="00487353" w:rsidRPr="00305C55" w:rsidRDefault="00A56E22" w:rsidP="0030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Заполняют схему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«Состав воздуха», используя помощь учителя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газы, входящие в состав воздуха; знают свойства кислорода и наличие представлений об использовании свойств кислорода в быту, хозяйстве и промышленности.</w:t>
            </w:r>
          </w:p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схему «Состав воздуха»</w:t>
            </w:r>
          </w:p>
        </w:tc>
      </w:tr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воздуха. Углекислый газ и азот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составе воздуха, о значении углекислого газа и азота и их свойствах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газы, входящие в состав воздуха (углекислый газ, азот), относят углекислый газа и азот к газам, входящим в состав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воздуха.</w:t>
            </w:r>
          </w:p>
          <w:p w:rsidR="00487353" w:rsidRDefault="00A5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диаграмму «Состав воздуха» и подписывают названия газов, используя предложенный текст</w:t>
            </w:r>
          </w:p>
          <w:p w:rsidR="00487353" w:rsidRDefault="0048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газы, входящие в состав воздуха, знают свойства углекислого газа, роль углекислого газа в жизни растений и имеют представления об использ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овании свойств углекислого газа в быту, хозяйстве и промышленности.</w:t>
            </w:r>
          </w:p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 в рабочей тетради «Свойства газов»</w:t>
            </w:r>
          </w:p>
        </w:tc>
      </w:tr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и охрана воздуха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значении воздуха, его роли в жизни растений, животных и человека. Знакомство с мерами, принимаемыми для охраны воздуха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 представления о значении чистого воздуха и мерах, принимаемых для его защиты.</w:t>
            </w:r>
          </w:p>
          <w:p w:rsidR="00487353" w:rsidRDefault="00A5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исункам «Как человек использует воздух»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роли воздуха для жизни на Земле; устанавливают (с помощью учителя) зависимость между чистотой воздуха и жизнью растений, животных и человека; соблюдают в быту меры по охране воздуха, правила здорового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образа жизни.</w:t>
            </w:r>
          </w:p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в рабочей тетради: дописывают слова в прочитанном тексте «Что мы узнали о воздухе?»</w:t>
            </w:r>
          </w:p>
        </w:tc>
      </w:tr>
    </w:tbl>
    <w:p w:rsidR="00305C55" w:rsidRDefault="00305C55">
      <w:r>
        <w:br w:type="page"/>
      </w:r>
    </w:p>
    <w:tbl>
      <w:tblPr>
        <w:tblStyle w:val="aff2"/>
        <w:tblW w:w="14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12"/>
        <w:gridCol w:w="2397"/>
        <w:gridCol w:w="936"/>
        <w:gridCol w:w="3421"/>
        <w:gridCol w:w="3544"/>
        <w:gridCol w:w="3446"/>
      </w:tblGrid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воздуха для жизни на Земле и его охрана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и систематизация понятия о воздухе, его составе, свойствах и значении для человека, растений и животных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 представления о значении чистого воздуха для жизни на Земле и мерах, принимаемых для его защиты</w:t>
            </w:r>
          </w:p>
          <w:p w:rsidR="00487353" w:rsidRDefault="0048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Рассказывают о составе воздуха, свойствах воздуха, роли воздуха для жизни на Земле; устанавливают </w:t>
            </w:r>
          </w:p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 помощью учителя) зависимость между чистотой воздуха и жизнью растений, животных и человека; знают и соблюдают в быту меры по охране воздуха, правила здор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ового образа жизни </w:t>
            </w:r>
          </w:p>
        </w:tc>
      </w:tr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Полезные ископаемые.  Виды, значение, способы добычи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tabs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полезных ископаемых, их видах и значении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 представление о назначении полезных ископаемых.</w:t>
            </w:r>
          </w:p>
          <w:p w:rsidR="00487353" w:rsidRDefault="00A5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Заполняют схему «Полезные ископаемые» в рабочей тетради 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Называют полезные ископаемые; выделяют признаки полезных ископаемых; относят полезные ископаемые к разным группам (твердые, жидкие, газообразные; горючие, негорючие).</w:t>
            </w:r>
          </w:p>
          <w:p w:rsidR="00487353" w:rsidRPr="00305C55" w:rsidRDefault="00A56E22" w:rsidP="0030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Заполняют схему «Полезные ископаемые» в рабочей тетради. Приводят примеры </w:t>
            </w:r>
          </w:p>
        </w:tc>
      </w:tr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Гранит, известняк 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tabs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полезных ископаемых, используемых в строительстве – граните, известняке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полезные ископаемые на рисунках, фотографиях,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коллекциях (мел, мрамор, гранит); называют изученные полезные ископаемые; относят полезные ископаемые к группе, используемых в строительстве; имеют представление о назначении данной группы полезных ископаемы.</w:t>
            </w:r>
          </w:p>
          <w:p w:rsidR="00487353" w:rsidRPr="00305C55" w:rsidRDefault="00A56E22" w:rsidP="0030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задание </w:t>
            </w: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рабочей тетради: соединяю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стрелкой название полезного ископаемого с его характеристикой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Узнают и называют представителей полезных ископаемых, используемых в строительстве; выделяют признаки полезных ископаемых, используемых в строительстве; называют полезные ископаемые, известные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других источников, объясняют свое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решение.</w:t>
            </w:r>
          </w:p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Показывают в коллекции полезные ископаемые: гранит, известняк; зачитывают их описание на карточках</w:t>
            </w:r>
          </w:p>
        </w:tc>
      </w:tr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Песок, глина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tabs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полезных ископаемых, используемых в строительстве – песке,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глине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полезные ископаемые на рисунках, фотографиях, в коллекциях (песок, глина); </w:t>
            </w:r>
          </w:p>
          <w:p w:rsidR="00487353" w:rsidRDefault="00A5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изученные полезные ископаемые; относяполезные ископаемых к группе, используемых в строительстве; имеют представление о назначении данной группы полезных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ископаемых.</w:t>
            </w:r>
          </w:p>
          <w:p w:rsidR="00487353" w:rsidRDefault="00A5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рисунки и рассказывают, что производят из песка и глины; дописывают предложения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представителей полезных ископаемых, используемых в строительстве; выделяют признаки полезных ископаемых, используемых в строительств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е; называют полезные ископаемые, известные из других источников; </w:t>
            </w:r>
          </w:p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свое решение.</w:t>
            </w:r>
          </w:p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таблицу. Сравнивают между собой песок и глину</w:t>
            </w:r>
          </w:p>
        </w:tc>
      </w:tr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Горючие полезные ископаемые. Торф 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tabs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горючих полезных ископаемых.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торфе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полезные ископаемые на рисунках, фотографиях, в коллекциях (торф); называют изученные полезные ископаемые, относят торф к группе полезных ископаемых; имеют представление о назначении торфа.</w:t>
            </w:r>
          </w:p>
          <w:p w:rsidR="00487353" w:rsidRDefault="00A5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плакату «Что получают из торфа»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 называют представителей горючих полезных ископаемых; выделяют признаки горючих полезных ископаемых и торфа, относят торф к различным группам с учетом разных классификаций </w:t>
            </w:r>
          </w:p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(полезные ископаемые, горючие полезные иско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паемые, полезные ископаемые, используемые в качестве удобрений).</w:t>
            </w:r>
          </w:p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рабочей тетради заполняют схему «Горючие полезные ископаемые» </w:t>
            </w:r>
          </w:p>
        </w:tc>
      </w:tr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Каменный уголь.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горючих полезных ископаемых. Формирование представления о каменном угле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полезные ископаемые на рисунках, фотографиях, в коллекциях (каменный уголь); называют изученные полезные ископаемые; относят каменный угль к группе полезных ископаемых. Узнают и называют горючие полезные ископаемые – каменный угль; </w:t>
            </w:r>
          </w:p>
          <w:p w:rsidR="00487353" w:rsidRDefault="00A56E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признак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каменного угля; относят каменный угль к группе полезных ископаемых и горючих полезных ископаемых.</w:t>
            </w:r>
          </w:p>
          <w:p w:rsidR="00487353" w:rsidRDefault="00A56E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Используя текст учебника, записывают свойства каменного угля в рабочую тетрадь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горючие полезные ископаемые – каменный уг</w:t>
            </w: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ль; выделяют приз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наки каменного угля; относят каменный угль к группе полезных ископаемых и горючих полезных ископаемых.</w:t>
            </w:r>
          </w:p>
          <w:p w:rsidR="00487353" w:rsidRDefault="00A56E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образец каменного угля. Записывают в рабочую тетрадь свойства каменного угля. Заполняют таблицу «Свойства каменного угля»</w:t>
            </w:r>
          </w:p>
        </w:tc>
      </w:tr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Добыча и использование каменного угля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представление о каменном угле, способах добычи и значении каменного угля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Относят каменный уголь к группе полезных ископаемых; имеют представление о значении каменного угля.</w:t>
            </w:r>
          </w:p>
          <w:p w:rsidR="00487353" w:rsidRDefault="00A5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Подписывают на рисунках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добычи каменного угля</w:t>
            </w:r>
          </w:p>
          <w:p w:rsidR="00487353" w:rsidRDefault="0048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Относят каменный уголь к различным группам; с учетом разных классификаций (полезные ископаемые, горючие полезные ископаемые), знают способы добычи каменного угля.</w:t>
            </w:r>
          </w:p>
          <w:p w:rsidR="00487353" w:rsidRDefault="00A5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Вставляют в текст пропущенные слова «Добыча каменного угля» </w:t>
            </w:r>
          </w:p>
        </w:tc>
      </w:tr>
    </w:tbl>
    <w:p w:rsidR="00487353" w:rsidRDefault="00A56E22">
      <w:r>
        <w:br w:type="page"/>
      </w:r>
    </w:p>
    <w:tbl>
      <w:tblPr>
        <w:tblStyle w:val="aff3"/>
        <w:tblW w:w="14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12"/>
        <w:gridCol w:w="2397"/>
        <w:gridCol w:w="936"/>
        <w:gridCol w:w="3804"/>
        <w:gridCol w:w="3302"/>
        <w:gridCol w:w="3305"/>
      </w:tblGrid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Нефть: внешний вид и свойства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горючих полезных ископаемых. Формирование представления о нефти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изученные полезные ископаемые (нефть); относят нефть к группе полезных ископаемых.</w:t>
            </w:r>
          </w:p>
          <w:p w:rsidR="00487353" w:rsidRDefault="00A5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Описывают свойства нефти: заполняют пропуски в тексте, используя слова для справок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горючие полезные ископаемые; выделяют признаки нефти; относят нефть к группе полезных ископаемых и горючих полезных ископаемых.</w:t>
            </w:r>
          </w:p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пробирку с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ефтью и описывают ее свойства, используя слова для справок. Сравнивают каменный уголь и нефть, называют черты различия и сходства  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Добыча и использование нефти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нефти, способах добычи и значении нефти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Относят нефть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группе полезных ископаемых; имеют представление о значении нефти.</w:t>
            </w:r>
          </w:p>
          <w:p w:rsidR="00487353" w:rsidRDefault="00A5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Подчеркивают правильный ответ: в каком состоянии находится нефть</w:t>
            </w:r>
          </w:p>
          <w:p w:rsidR="00487353" w:rsidRDefault="0048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Относят нефть к различным группам с учетом разных классификаций (полезные ископаемые, горючие полезные ископаемые); рассказы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вают о способах добычи нефти. </w:t>
            </w:r>
          </w:p>
          <w:p w:rsidR="00487353" w:rsidRDefault="00A5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из словаря в учебнике определения новых слов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Природный газ. Свойства, добыча, использование. Правила обращения с газом в быту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горючих полезных ископаемых. Формирование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 природном газе, способах добычи и значении природного газа. Формирование умения соблюдать правила безопасного пользование газом в быту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Называют изученные полезные ископаемые (природный газ; относят газ к группе полезных ископаемых; имеют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представление о значении природного газа; называют (с помощью учителя) правила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пользования газом в быту.</w:t>
            </w:r>
          </w:p>
          <w:p w:rsidR="00487353" w:rsidRDefault="00A5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Подчеркивают на карточке названия горючих полезных ископаемых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Узнают и называют горючее полезное ископаемое – природный газ; выделяют признаки природн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газа; </w:t>
            </w:r>
          </w:p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относят природный газ к различным группам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учетом разных классификаций (полезные ископаемые,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горючие полезные ископаемые); знают способы добычи газа.</w:t>
            </w:r>
          </w:p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пропущенные слова «Запомни правила обращения с газом»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Черные металлы. Сталь. Чугун 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черными металлами. </w:t>
            </w:r>
          </w:p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стали, чугуне, способах получения и использовании в промышленности и в быту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черные металлы (сталь, чугун), имеют представление об использовании черных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металлов.</w:t>
            </w:r>
          </w:p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рисунки, подчеркивают названия предметов, изготовленных из металлов, используя помощь учителя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 называют черные металлы – чугун и сталь; </w:t>
            </w:r>
          </w:p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знают способы получения черных металлов; выделяют признаки черных металлов, свойства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стали и чугуна.</w:t>
            </w:r>
          </w:p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Используя рисунки, записывают в рабочую тетрадь названия предметов, сделанных из металлов 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Цветные металлы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цветными металлами. Формирование представления об алюминии и меди, способах получения и использовании в промышлен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и в быту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цветные металлы; </w:t>
            </w:r>
          </w:p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представление об использовании цветных металлов.</w:t>
            </w:r>
          </w:p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 в рабочей тетради, используя слова для справок: приводят примеры цветных металлов, разделив их на группы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 называют цветные металлы – алюминий, медь; </w:t>
            </w:r>
          </w:p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знают способы получения цветных металлов; выделяют признаки цветных металлов; производят классификацию цветных металлов (относят алюминий, медь к металлам и цветным металлам).</w:t>
            </w:r>
          </w:p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 в рабочей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тетради: приводят примеры цветных металлов, разделив их на группы</w:t>
            </w:r>
          </w:p>
        </w:tc>
      </w:tr>
    </w:tbl>
    <w:p w:rsidR="00305C55" w:rsidRDefault="00305C55">
      <w:r>
        <w:br w:type="page"/>
      </w:r>
    </w:p>
    <w:tbl>
      <w:tblPr>
        <w:tblStyle w:val="aff3"/>
        <w:tblW w:w="14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12"/>
        <w:gridCol w:w="2397"/>
        <w:gridCol w:w="936"/>
        <w:gridCol w:w="3804"/>
        <w:gridCol w:w="3302"/>
        <w:gridCol w:w="3305"/>
      </w:tblGrid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Благородные (драгоценные) металлы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благородных (драгоценных) металлах. Формирование представления о золоте, серебре, платине, использовании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промышленности и в быту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благородные (драгоценные) металлы; имеют представление об использовании благородных (драгоценных) металлов.</w:t>
            </w:r>
          </w:p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Вставляют пропущенные буквы в слова с названиями благородных металлов, составляют предложения с этими словами 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ают и называют благородные (драгоценные) металлы – золото, серебро, платину; выделяют признаки цветных металлов; производят классификацию драгоценных металлов (относят золото, серебро, платину к металлам и драгоценным металлам).</w:t>
            </w:r>
          </w:p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в рабочей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тетради: соединяют стрелками правильные ответы, где применяют драгоценные металлы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полезных ископаемых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значении полезных ископаемых, знакомство с мерами, принимаемыми для охраны полезных ископаемых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полезные ископаемые; знают о необходимости охраны полезных ископаемых.</w:t>
            </w:r>
          </w:p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Составляют рассказ по плану и с опорой на предложения, предложенные учителем об охране полезных ископаемых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полезные ископаемые; знают способы охраны полезных ископаем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ых.</w:t>
            </w:r>
          </w:p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Вставляют в текст карточки пропущенные слова, используя слова для справок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Полезные ископаемые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 обучающихся о свойствах полезных ископаемых.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 представления о полезных ископаемых, их значении для людей.</w:t>
            </w:r>
          </w:p>
          <w:p w:rsidR="00487353" w:rsidRDefault="00A5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устный рассказ ободном из полезных ископаемых по плану и опорным предложениям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полезные ископаемые.  Проводят классификацию полезных ископаемых.</w:t>
            </w:r>
          </w:p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Относят полезные ископаемые к различным группам, объясняют свой выбор; </w:t>
            </w:r>
          </w:p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знают свой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ства полезных ископаемых, знают меры по их охране.</w:t>
            </w:r>
          </w:p>
          <w:p w:rsidR="00487353" w:rsidRPr="00305C55" w:rsidRDefault="00A56E22" w:rsidP="0030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устный рассказ об одном из полезных ископаемых по плану, используя статью учебника 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Вода в природе. Роль воды в питании живых организмов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воде в природе и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значении воды для растений и животных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воде в природе; о значении воды для растений, животных, человека.</w:t>
            </w:r>
          </w:p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задание: рассматривают рисунки и подписывают, кому для жизни нужна вода 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на рисунках и фотографиях и называют воду в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зных формах существования в природе.</w:t>
            </w:r>
          </w:p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Подписывают рисунки, используя слова для справок: где встречается вода в природе; вставляют пропущенные слова в текст карточки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воды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свойствах воды.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свойства воды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(совместно с учителем) после демонстрации опытов.</w:t>
            </w:r>
          </w:p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Заполняют схему «Основные свойства воды», используя слова для справок; подписывают рисунки, записывают выводы в тетрадь по проведенным опытам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 называют свойства воды после демонстрации опытов;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опыты, демонстрирующие свойства воды; записывают выводы по проведенным опытам. знают свойства воды и использование этих свойств в быту.</w:t>
            </w:r>
          </w:p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Заполняют схему «Основные свойства воды» 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Растворимые и нерастворимые вещества. Питьевая вода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представлений о свойствах воды, растворимых и нерастворимых веществах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  о   свойствах питьевой воды и растворах, называют растворы.</w:t>
            </w:r>
          </w:p>
          <w:p w:rsidR="00487353" w:rsidRDefault="00A5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Описывают опыты,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подписывают  рисунки с растворимыми и нерастворимыми в воде веществами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Называют растворимые и нерастворимые вещества; узнают растворы в естественных условиях и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иллюстрациях и называют их; </w:t>
            </w:r>
          </w:p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имеют представления о назначении растворов; выделяют существенные признаки питьевой воды, используют полученные знания при выполнении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практических работ (создание растворов – сладкий водный раствор, соленый водный раствор).</w:t>
            </w:r>
          </w:p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 в рабочей тетра</w:t>
            </w:r>
            <w:r w:rsidRPr="00305C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«Растворимые и нерастворимые в воде вещества»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Прозрачная и мутная вода. Очистка мутной воды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свойствах воды, чистой воде и очистке воды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чистую и мутную воду в натуральном виде и на рисунках. Называют признаки мутной и чистой воды.</w:t>
            </w:r>
          </w:p>
          <w:p w:rsidR="00487353" w:rsidRDefault="00A5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задание: выбирают правильный ответ на вопрос и подчеркивают его </w:t>
            </w:r>
          </w:p>
          <w:p w:rsidR="00487353" w:rsidRDefault="0048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признаки чистой и мутной воды; относят воду к разным группам; используют полученные знания при выполнении практических работ (очистка воды отстаиванием, фильтрованием).</w:t>
            </w:r>
          </w:p>
          <w:p w:rsidR="00487353" w:rsidRDefault="00A5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предложения в правильном порядке по проведению опыта по очистке мут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воды</w:t>
            </w:r>
          </w:p>
        </w:tc>
      </w:tr>
    </w:tbl>
    <w:p w:rsidR="00305C55" w:rsidRDefault="00305C55">
      <w:r>
        <w:br w:type="page"/>
      </w:r>
    </w:p>
    <w:tbl>
      <w:tblPr>
        <w:tblStyle w:val="aff3"/>
        <w:tblW w:w="14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12"/>
        <w:gridCol w:w="2397"/>
        <w:gridCol w:w="936"/>
        <w:gridCol w:w="3804"/>
        <w:gridCol w:w="3302"/>
        <w:gridCol w:w="3305"/>
      </w:tblGrid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 состояния воды. Температура и ее измерение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различных агрегатных состояниях воды:твердое, газообразное, жидкое.  Переход воды  из одного состояния в другое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воду в твердом, жидком и газообразном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состоянии в натуральном виде и на рисунках.</w:t>
            </w:r>
          </w:p>
          <w:p w:rsidR="00487353" w:rsidRDefault="00A5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схему, используя текст учебника «Состояние воды в природе».</w:t>
            </w:r>
          </w:p>
          <w:p w:rsidR="00487353" w:rsidRDefault="00A5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Проводят опыты под руководством учителя по изучению свойств трех состояний воды, измеряют ее температуру с помощью термометра</w:t>
            </w:r>
          </w:p>
          <w:p w:rsidR="00487353" w:rsidRDefault="0048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призна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 воды в разных агрегатных состояниях; устанавливают зависимости между температурой и состоянием воды; </w:t>
            </w:r>
          </w:p>
          <w:p w:rsidR="00487353" w:rsidRDefault="00A5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умеют использовать полученные знания при выполнении практических работ совместно с учителем (измерение температуры воды).</w:t>
            </w:r>
          </w:p>
          <w:p w:rsidR="00487353" w:rsidRDefault="00A5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Проводят опыты по изучению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 твердой, жидкой и газообразной воды; измеряют температуру воды термометром; записывают выводы в рабочую тетрадь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при нагревании и сжатие при охлаждении, расширение при замерзании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об изменении состояния воды под воздействием температуры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состояния воды при нагревании и охлаждении.</w:t>
            </w:r>
          </w:p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Подписывают рисунки, подчеркивают правильный ответ на вопрос: что происходит с водой при нагревании, охлажден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ии, замерзании</w:t>
            </w:r>
          </w:p>
          <w:p w:rsidR="00487353" w:rsidRDefault="0048735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состояния воды в естественных условиях и на картинах; выделяют существенные признаки воды при замерзании и нагревании; умеют использовать полученные знания в быту.</w:t>
            </w:r>
          </w:p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выводы в рамку в рабочую тетрадь: что происходи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 с водой при нагревании, охлаждении и замерзании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Свойства воды. Лабораторная работа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применять знания о свойствах воды на практике, выполнять практические действия под контролем учителя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лабораторные работы совместно с учителем; </w:t>
            </w:r>
          </w:p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свойства воды после проведения опыта 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лабораторные работы под контролем учителя; </w:t>
            </w:r>
          </w:p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прогнозируют результаты опытов, описывают результаты опытов; делают выводы о свойствах воды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воды в природе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работе воды в природе и изменениях, которые происходят под влиянием воды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последствия работы воды – оврагов, пещер, наводнений;</w:t>
            </w:r>
          </w:p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подписывают слова на рисунках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взаимозависи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мости между явлениями природы (работа воды и форма поверхности); называют по рисункам и подписывают овраги, пещеры, ущелья  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воды в природе. Использование воды в быту, промышленности и сельском хозяйстве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значении воды для человека, знакомство с мерами, принимаемыми для охраны воды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Знают значения воды для жизни человека; называют (совместно с учителем) правила охраны воды в быту (выключать воду, плотно закрывать кран).</w:t>
            </w:r>
          </w:p>
          <w:p w:rsidR="00487353" w:rsidRDefault="00A5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ют рассказ по картинкам «Как используют воду в сельском хозяйстве»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мерах, принимаемых для охраны воды; применяют знания об охране воды на практике.</w:t>
            </w:r>
          </w:p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пропущенные слова в текст карточки. Приводят свои примеры, используя слова- помощн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ики. Пересказывают написанный текст </w:t>
            </w:r>
          </w:p>
        </w:tc>
      </w:tr>
      <w:tr w:rsidR="00487353" w:rsidTr="00305C55">
        <w:trPr>
          <w:trHeight w:val="84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Вода в природе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значения воды в природе. Формирование представлений о круговороте воды в природе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разные состояния воды; узнают их на иллюстрациях: дождь, пар, облака, тучи.</w:t>
            </w:r>
          </w:p>
          <w:p w:rsidR="00487353" w:rsidRDefault="00A5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Рассматривают схему круговорота, вставляют в текст пропущенные слова 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по картинкам о состоянии воды на разных этапах ее круговорота; устанавливают причинно-следственные зависимости.</w:t>
            </w:r>
          </w:p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схеме называют изменения в природе 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время кругово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рота; вставляют в текст пропущенные слова 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Воды суши: ручьи, реки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водах суши: ручьях и реках. Правила поведения у водоёмов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 реках  и ручьях.  Называю отличия  ручья от реки с помощью учителя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Называют правила поведения у водоемов.</w:t>
            </w:r>
          </w:p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Подчеркивают правильный ответ в тексте; почему нельзя пить воду из водоемов</w:t>
            </w:r>
          </w:p>
          <w:p w:rsidR="00487353" w:rsidRDefault="0048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 об   образовании рек и ручьёв. Составляют рассказ о реках  и ручьях. Называю отличия  ручья от реки.Называют правила поведе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у водоемов.</w:t>
            </w:r>
          </w:p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в рабочей тетради: подчеркивают правильный ответ в тексте «Воды суши»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Озера, болота, пруды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водах суши: озера, болота, пруды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озера, болота, пруды на иллюстрациях и фотографиях; </w:t>
            </w:r>
          </w:p>
          <w:p w:rsidR="00487353" w:rsidRDefault="00A5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изученные объекты;</w:t>
            </w:r>
          </w:p>
          <w:p w:rsidR="00487353" w:rsidRDefault="00A5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использовании изученных водоемов.</w:t>
            </w:r>
          </w:p>
          <w:p w:rsidR="00487353" w:rsidRDefault="00A5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рисунок, соединяют стрелками изображения животных, обитающих на болоте, с водоемом. Записывают в тетрадь названия рыб, которые водятся в водоемах</w:t>
            </w:r>
          </w:p>
          <w:p w:rsidR="00487353" w:rsidRDefault="0048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нешнем виде озер, болот, прудов, водохранилищ и образовании изученных водоемов, о значении изученных водоемов; умеют устанавливать простейшие причинно-следственные зависимости.</w:t>
            </w:r>
          </w:p>
          <w:p w:rsidR="00487353" w:rsidRDefault="00A5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рисунок, соединяют стрелками изображения животных, обитающих на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олоте, с водоемом; обосновывают свой вывод. Сравнивают водоемы, называют отличительные их признаки. На основании сравнения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заполняют таблицу 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tabs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Моря и океаны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морях и океанах и их использовании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моря и океаны на иллюстрациях и фотографиях; </w:t>
            </w:r>
          </w:p>
          <w:p w:rsidR="00487353" w:rsidRDefault="00A5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изученные объекты; </w:t>
            </w:r>
          </w:p>
          <w:p w:rsidR="00487353" w:rsidRDefault="00A5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использовании изученных водоемов.</w:t>
            </w:r>
          </w:p>
          <w:p w:rsidR="00487353" w:rsidRDefault="00A5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рисунки в рабочей тетради, подписывают названия морей и океанов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внешнем виде морей и океанов,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 основных признаках, о значении изученных водоемов.</w:t>
            </w:r>
          </w:p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 в рабочей тетради «Использование воды человеком»; составляют рассказ по схеме «Значение моря для человека»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Охрана воды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об охране воды и мерах,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принимаемых по охране водоемов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об использовании воды; составляют предложения, используя опорные слова; раскрашивают опорные сигналы для плаката по охране воды 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 мерах, принимаемых для охраны водоемов; применяют знания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охране воды на практике.</w:t>
            </w:r>
          </w:p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памятку «Правила поведения у водоемов»; рисуют в тетради опорные сигналы для плаката по охране водоемов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Равнины, холмы, овраги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формах поверхности Земли, внешнем виде равнин, холмов,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оврагов и их использовании человеком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формы поверхности (равнины, холмы, овраги) на иллюстрациях и фотографиях.</w:t>
            </w:r>
          </w:p>
          <w:p w:rsidR="00487353" w:rsidRDefault="00A5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схему в рабочей тетради «Поверхности суши», используя помощь учителя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существенные признаки изученных форм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поверхности суши; называют холмы и овраги, известные из личного опыта.</w:t>
            </w:r>
          </w:p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схему в рабочей тетради «Поверхности суши», соединяют стрелками слова и предложения с описанием оврага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формах поверхности Земли. Горы: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внешний вид, природа, жизнь и  занятия людей в горах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и называют горы на иллюстрациях и фотографиях. </w:t>
            </w:r>
          </w:p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занятия людей, живущих в горах.</w:t>
            </w:r>
          </w:p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Подписывают и раскрашивают рисунки, как люди используют горы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существенные признаки гор.  Рассказы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вают о занятиях людей в горах. Устанавливают простейшие зависимости между формой поверхности суши и занятиями населения. Называют горы, известные из личного опыта.</w:t>
            </w:r>
          </w:p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горы и холмы, называю отличительные признаки; заполняют схему их строения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Почва – верхний слой земли. Состав почвы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почве, ее образовании. Знакомство с составом почвы: перегной, песок, глина, вода, воздух, минеральные соли.</w:t>
            </w:r>
          </w:p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знания о роли почвы в жизни растений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назначении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почвы. Называют состав почвы, опираясь на схемы и  иллюстрации. Рассказывают о роли почвы в жизни растений.</w:t>
            </w:r>
          </w:p>
          <w:p w:rsidR="00487353" w:rsidRPr="00305C55" w:rsidRDefault="00A56E22" w:rsidP="0030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 о животных, которые обитают в почве; подписывают их на рисунках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почвы в натуральном виде в</w:t>
            </w:r>
          </w:p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естественных услови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ях и на картинах. Называют вещества, входящие в состав почвы и их значение.</w:t>
            </w:r>
          </w:p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схему в рабочей тетради «Состав почвы»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Разнообразие почв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видах почвы:  черноземные, глинистые,  песчаные.</w:t>
            </w:r>
          </w:p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особенностями почв.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виды почв (не менее 2). Называют свойства одного вида почв.</w:t>
            </w:r>
          </w:p>
          <w:p w:rsidR="00487353" w:rsidRDefault="00A5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по описанию и подписывают на рисунках виды почв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виды почв и их основные признаки; выделяют существенные признаки разных видов почв; устанавливают связи между разными видами почв и растительностью; умеют применять эти знания на практике.</w:t>
            </w:r>
          </w:p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задание: соединяют стрелкой название почвы с 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характеристикой 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свойство почвы – плодородие. Обработка почвы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плодородии почвы, способах обработки почвы и ее значении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основном свойстве почвы, о значении обработки почвы для получения урожая.</w:t>
            </w:r>
          </w:p>
          <w:p w:rsidR="00487353" w:rsidRDefault="00A5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Подчеркивают в тексте рабочей тетради название основных частей почвы, которые необходимы для жизни растений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способы обработки почвы в зависимости от сезона; имеют представления о взаимосвязи обработки почвы с ее плодородием; умеют применять знани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о сезонной обработке почвы на практике.</w:t>
            </w:r>
          </w:p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Делают вывод: почему черноземная почва самая плодородная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Охрана почвы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представлений о значении почвы.</w:t>
            </w:r>
          </w:p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Охрана почв,  меры, принимаемые  для охраны почв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необходимости охраны почв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некоторых мерах, которые принимаются для защиты почвы.</w:t>
            </w:r>
          </w:p>
          <w:p w:rsidR="00487353" w:rsidRDefault="00A5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рисунки в рабочей тетради. Обводят те, на которых показано, как человек заботиться о почве</w:t>
            </w:r>
          </w:p>
          <w:p w:rsidR="00487353" w:rsidRDefault="0048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вредные воздействия на почву: костры, пожары, вырубка лесов, бытовой мусор, химикаты,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вода, ветер; называют меры, принимаемые для охраны почв.</w:t>
            </w:r>
          </w:p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Обводят рисунки, на которых показано, как человек заботиться о почве, обосновываю</w:t>
            </w:r>
            <w:r w:rsidRPr="00305C5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 выбор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5C55" w:rsidRDefault="00305C55">
      <w:r>
        <w:br w:type="page"/>
      </w:r>
    </w:p>
    <w:tbl>
      <w:tblPr>
        <w:tblStyle w:val="aff3"/>
        <w:tblW w:w="14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12"/>
        <w:gridCol w:w="2397"/>
        <w:gridCol w:w="936"/>
        <w:gridCol w:w="3804"/>
        <w:gridCol w:w="3302"/>
        <w:gridCol w:w="3305"/>
      </w:tblGrid>
      <w:tr w:rsidR="00487353">
        <w:tc>
          <w:tcPr>
            <w:tcW w:w="14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Есть на Земле страна Россия- 14 часов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России на земном шаре. Знакомство с картой 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России, размере территории, климате, рельефе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название своей страны. Рассказывают, какие формы поверхности есть в России.</w:t>
            </w:r>
          </w:p>
          <w:p w:rsidR="00487353" w:rsidRDefault="00A5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Рисуют Государственный флаг России в тетради. Подчеркивают в стихотворении название государства,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котором живут, записывают его в клеточки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особенности климата и рельефа России; </w:t>
            </w:r>
          </w:p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на карте России реки и сушу (по цвету); устанавливают причинно-следственные зависимости между территорией, солнечной освещенностью и климатом.</w:t>
            </w:r>
          </w:p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в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етради свой адрес 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Моря и океаны, омывающие берега России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морями  и океанами, омывающими берега России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Рассказывают, что территорию России омывают теплые и холодные моря; называют основные признаки этих морей (лед, снег, холодно, тепло,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солнце, пляж).</w:t>
            </w:r>
          </w:p>
          <w:p w:rsidR="00487353" w:rsidRDefault="00A5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Вставляют в текст пропущенные слова с названием океанов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моря, омывающие берега России: Черное море, Азовское море, Балтийское море; называют их основные признаки.</w:t>
            </w:r>
          </w:p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в рабочей тетради: соединяют стрелками название 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ря с его характеристикой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Горы и равнины на территории нашей страны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формах поверхности   России: равнины, горы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на иллюстрациях различные формы поверхности – горы, равнины; рассказывают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что на территории   России</w:t>
            </w:r>
          </w:p>
          <w:p w:rsidR="00487353" w:rsidRDefault="00A5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находятся горы и равнины.</w:t>
            </w:r>
          </w:p>
          <w:p w:rsidR="00487353" w:rsidRDefault="00A5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Подчеркивают слова, которые обозначают формы земной поверхности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карточке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горы и равнины России: Восточно-Европейская равнина, Западно-Сибирская равнина, Кавказские горы, Уральские горы. Рассказывают об их основных приз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наках.</w:t>
            </w:r>
          </w:p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Вставляют в текст карточки названия равнин и гор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России, используя слова для справок 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Реки и озера России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реками и озёрами России. Знакомство с крупнейшими реками России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на иллюстрациях реки; </w:t>
            </w:r>
          </w:p>
          <w:p w:rsidR="00487353" w:rsidRDefault="00A5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рассказывают, что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территории России находятся реки и озера; называют 1–2 реки России.</w:t>
            </w:r>
          </w:p>
          <w:p w:rsidR="00487353" w:rsidRDefault="00A5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обобщающие слова к перечисленным названиям рек и озер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реки и озера России: 3–4 названия, называют их основные признаки.</w:t>
            </w:r>
          </w:p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 в рабочей тетради «Реки и озера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России»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– столица России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столице России – Москве: достопримечательности, стадионы, транспорт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достопримечательности Москвы с опорой на иллюстрации.</w:t>
            </w:r>
          </w:p>
          <w:p w:rsidR="00487353" w:rsidRDefault="00A5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столицу России. Подписывают на рисунках герб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России и герб Москвы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достопримечательности Москвы. Называют основные виды транспорта Москвы.</w:t>
            </w:r>
          </w:p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на картинках и подписывают достопримечательности Москвы 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городе Санкт-Петербург: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достопримечательности, реки, разводные мосты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достопримечательности Санкт-Петербурга: разводные мосты, Дворцовая площадь – на иллюстрациях и фотографиях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Санкт-Петербург на картинках и иллюстрациях, рассказывают  об его 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новных достопримечательностях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Ярославль. Владимир. Ростов. Города «Золотого кольца»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городами «Золотого кольца»: Ярославль, Владимир, Ростов: достопримечательности, народные промыслы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города Золотого кольца: Ярославль, Владимир,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Ростов. Рассказывают о достопримечательностях городов «Золотого кольца» с помощью учителя.</w:t>
            </w:r>
          </w:p>
          <w:p w:rsidR="00487353" w:rsidRDefault="00A5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задание: соединяют линиями, с именем каких великих людей связаны названия городов 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города «Золотого кольца»: Ярославль, Владимир, Ростов.  Называ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ют основные достопримечательности: набережная в Ярославле, театр; собор и Золотые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ворота во Владимире; Ростовский кремль.</w:t>
            </w:r>
          </w:p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Вписывают в таблицу названия некоторых достопримечательностей городов  Золотого кольца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Нижний Новгород, Казань, Волгоград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городах Нижний Новгород, Казань, Волгоград: достопримечательности, промышленность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города Нижний Новгород, Казань, Волгоград</w:t>
            </w:r>
          </w:p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достопримечательностях   с помощью учителя, опираясь на иллюстрации.</w:t>
            </w:r>
          </w:p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на карте названия городов и выписывают их в тетрадь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 называют города Нижний Новгород, Казань, Волгоград; называют основные достопримечательности городов (Нижегородский кремль, Казанский кремль, мечеть, Мамаев курган); </w:t>
            </w:r>
          </w:p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города, изв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естные из других источников.</w:t>
            </w:r>
          </w:p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таблицу: по описанию определяют название городов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Новосибирск, Владивосток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городах Новосибирск, Владивосток: достопримечательности, промышленность, порт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города Новосибирск,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Владивосток.  Рассказывают о достопримечательностях городов; показывают их на карте</w:t>
            </w:r>
          </w:p>
          <w:p w:rsidR="00487353" w:rsidRDefault="0048735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города Новосибирск, Владивосток; называют основные достопримечательности городов; называют города, известные из других источников.</w:t>
            </w:r>
          </w:p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рассказ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городе Владивостоке, используя слова для справок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и народы России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населении России и России как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многонациональном государстве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Называют отдельных представителей народов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России. </w:t>
            </w:r>
          </w:p>
          <w:p w:rsidR="00487353" w:rsidRDefault="00A5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места, где проживает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население России. Узнают на иллюстрациях и называют городское и сельское население.</w:t>
            </w:r>
          </w:p>
          <w:p w:rsidR="00487353" w:rsidRDefault="00A5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схему «Население нашей страны», используя помощь учителя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Называют представителей народов России.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традициях, обычаях населения России; занятиях горо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дского и сельского населения.</w:t>
            </w:r>
          </w:p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Заполняют схему «Население нашей страны»; определяют, какие рисунки подходят к стихотворениям  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63</w:t>
            </w:r>
          </w:p>
          <w:p w:rsidR="00487353" w:rsidRDefault="00487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Ваш город.  Важнейшие географические объекты региона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своей местности на основе уточнения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обобщения имеющихся знаний: поверхность, водоёмы, растительный и животный мир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основные географические объекты  и особенности своей местности:  поверхность, водоёмы с опорой на учебник. Называют представителей растительного и животного мира  своего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региона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Показывают на карте основные географические объекты  и особенности своей местности:  поверхность, водоёмы. Рассказывают о  представителях растительного и животного мира  своего региона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Ваш город.  Важнейшие географические объекты региона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своей местности на основе уточнения и обобщения имеющихся знаний: промышленность и сельское хозяйство,  достопримечательности.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 на иллюстрациях достопримечательности своего города с помощью учителя. Называют промышле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нные предприятия своего региона </w:t>
            </w:r>
          </w:p>
          <w:p w:rsidR="00487353" w:rsidRDefault="0048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 достопримечательностях  своего города. Называют промышленные предприятия и направления сельского хозяйства своего региона,</w:t>
            </w:r>
            <w:r w:rsidR="00305C5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населении своей местности, их  традициях и обычаях</w:t>
            </w:r>
          </w:p>
        </w:tc>
      </w:tr>
    </w:tbl>
    <w:p w:rsidR="00305C55" w:rsidRDefault="00305C55">
      <w:r>
        <w:br w:type="page"/>
      </w:r>
    </w:p>
    <w:tbl>
      <w:tblPr>
        <w:tblStyle w:val="aff3"/>
        <w:tblW w:w="14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12"/>
        <w:gridCol w:w="2397"/>
        <w:gridCol w:w="936"/>
        <w:gridCol w:w="3804"/>
        <w:gridCol w:w="3302"/>
        <w:gridCol w:w="3305"/>
      </w:tblGrid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</w:t>
            </w:r>
          </w:p>
          <w:p w:rsidR="00487353" w:rsidRDefault="00487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и закрепление знаний о родном городе; о</w:t>
            </w:r>
          </w:p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важнейших географических объектах региона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 посещают достопримечательные места города;</w:t>
            </w:r>
          </w:p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важнейшие географические объекты региона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в ходе экскурсии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достопримечательностях города совместно с учителем;</w:t>
            </w:r>
          </w:p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и изучают важнейшие географические объекты региона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и закрепление знаний о родном городе; о</w:t>
            </w:r>
          </w:p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важнейших географических объектах региона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и посещают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достопримечательные места города;</w:t>
            </w:r>
          </w:p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важнейшие географические объекты региона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в ходе экскурсии о достопримечательностях города совместно с учителем;</w:t>
            </w:r>
          </w:p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и изучают важнейшие географические объекты региона</w:t>
            </w:r>
          </w:p>
        </w:tc>
      </w:tr>
      <w:tr w:rsidR="00487353">
        <w:tc>
          <w:tcPr>
            <w:tcW w:w="14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 – 2 часа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Обобщающий урок по разделу «Есть на Земле страна Россия»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 о России: формах рельефа, водоемах, городах, населении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отдельные города России, отдельных представителей народов России</w:t>
            </w:r>
          </w:p>
          <w:p w:rsidR="00487353" w:rsidRDefault="00487353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особенности климата и рельефа России,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называют моря, омывающие берега России: Черное море, Азовское море, Балтийское море; называют отдельные реки, озера, горы, равнины России; называют отдельные города России и их достопримечательности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Неживая природа. Обобщающий урок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закр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епление представлений о предметах и явлениях неживой природы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 называют изученные предметы неживой природы  на иллюстрациях, фотографиях; относят к определенным группам (вода, воздух, полезные ископаемые,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почва); называют предметы, относящиеся к почве, полезным ископаемым, свойствам воды или воздуха; </w:t>
            </w:r>
          </w:p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элементарные правила безопасного поведения в природе; рассказывают о значении неживой природы в жизни человека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A56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Узнают и называют изученные предметы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еживой природы на картинах, схемах и в натуральном виде; относят предметы неживой природы к разным группам (вода,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воздух, полезные ископаемые, почва); выделяют существенные признаки каждой группы; рассказывают о взаимосвязях между неживой и живой природой;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соблюдают правила безопасного поведения в природе 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87353" w:rsidRDefault="00487353">
      <w:pPr>
        <w:widowControl w:val="0"/>
        <w:tabs>
          <w:tab w:val="left" w:pos="1449"/>
          <w:tab w:val="left" w:pos="2972"/>
          <w:tab w:val="left" w:pos="5351"/>
          <w:tab w:val="left" w:pos="7451"/>
          <w:tab w:val="left" w:pos="9404"/>
        </w:tabs>
        <w:spacing w:line="240" w:lineRule="auto"/>
        <w:ind w:right="-1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87353" w:rsidRDefault="00487353">
      <w:pPr>
        <w:tabs>
          <w:tab w:val="left" w:pos="900"/>
        </w:tabs>
      </w:pPr>
    </w:p>
    <w:sectPr w:rsidR="00487353" w:rsidSect="00305C55">
      <w:pgSz w:w="16838" w:h="11906" w:orient="landscape"/>
      <w:pgMar w:top="1134" w:right="1418" w:bottom="1701" w:left="1418" w:header="708" w:footer="70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E22" w:rsidRDefault="00A56E22">
      <w:pPr>
        <w:spacing w:line="240" w:lineRule="auto"/>
      </w:pPr>
      <w:r>
        <w:separator/>
      </w:r>
    </w:p>
  </w:endnote>
  <w:endnote w:type="continuationSeparator" w:id="1">
    <w:p w:rsidR="00A56E22" w:rsidRDefault="00A56E2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353" w:rsidRDefault="00AC5B4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A56E22">
      <w:rPr>
        <w:color w:val="000000"/>
      </w:rPr>
      <w:instrText>PAGE</w:instrText>
    </w:r>
    <w:r>
      <w:rPr>
        <w:color w:val="000000"/>
      </w:rPr>
      <w:fldChar w:fldCharType="separate"/>
    </w:r>
    <w:r w:rsidR="00CB4C7C">
      <w:rPr>
        <w:noProof/>
        <w:color w:val="000000"/>
      </w:rPr>
      <w:t>2</w:t>
    </w:r>
    <w:r>
      <w:rPr>
        <w:color w:val="000000"/>
      </w:rPr>
      <w:fldChar w:fldCharType="end"/>
    </w:r>
  </w:p>
  <w:p w:rsidR="00487353" w:rsidRDefault="0048735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E22" w:rsidRDefault="00A56E22">
      <w:pPr>
        <w:spacing w:line="240" w:lineRule="auto"/>
      </w:pPr>
      <w:r>
        <w:separator/>
      </w:r>
    </w:p>
  </w:footnote>
  <w:footnote w:type="continuationSeparator" w:id="1">
    <w:p w:rsidR="00A56E22" w:rsidRDefault="00A56E2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4231"/>
    <w:multiLevelType w:val="hybridMultilevel"/>
    <w:tmpl w:val="33CA1D3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C45E2"/>
    <w:multiLevelType w:val="multilevel"/>
    <w:tmpl w:val="87EE56D4"/>
    <w:lvl w:ilvl="0">
      <w:start w:val="2"/>
      <w:numFmt w:val="upperRoman"/>
      <w:lvlText w:val="%1."/>
      <w:lvlJc w:val="righ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4935E1"/>
    <w:multiLevelType w:val="hybridMultilevel"/>
    <w:tmpl w:val="99921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035B12"/>
    <w:multiLevelType w:val="hybridMultilevel"/>
    <w:tmpl w:val="2004B80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EA79D9"/>
    <w:multiLevelType w:val="multilevel"/>
    <w:tmpl w:val="914235F6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0781805"/>
    <w:multiLevelType w:val="hybridMultilevel"/>
    <w:tmpl w:val="91225CC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40ACA"/>
    <w:multiLevelType w:val="multilevel"/>
    <w:tmpl w:val="4072CFDA"/>
    <w:lvl w:ilvl="0">
      <w:start w:val="1"/>
      <w:numFmt w:val="bullet"/>
      <w:lvlText w:val="−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2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A255EDF"/>
    <w:multiLevelType w:val="multilevel"/>
    <w:tmpl w:val="C046EF7E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B8E6C59"/>
    <w:multiLevelType w:val="multilevel"/>
    <w:tmpl w:val="9FDE99F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DC61FE3"/>
    <w:multiLevelType w:val="hybridMultilevel"/>
    <w:tmpl w:val="E2D2387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0A7EBD"/>
    <w:multiLevelType w:val="multilevel"/>
    <w:tmpl w:val="FC6C74A8"/>
    <w:lvl w:ilvl="0">
      <w:start w:val="1"/>
      <w:numFmt w:val="bullet"/>
      <w:lvlText w:val="−"/>
      <w:lvlJc w:val="left"/>
      <w:pPr>
        <w:ind w:left="77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4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58811C72"/>
    <w:multiLevelType w:val="multilevel"/>
    <w:tmpl w:val="EC761578"/>
    <w:lvl w:ilvl="0">
      <w:start w:val="1"/>
      <w:numFmt w:val="bullet"/>
      <w:lvlText w:val="−"/>
      <w:lvlJc w:val="left"/>
      <w:pPr>
        <w:ind w:left="77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4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7F175E7E"/>
    <w:multiLevelType w:val="multilevel"/>
    <w:tmpl w:val="B658F04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7F245824"/>
    <w:multiLevelType w:val="hybridMultilevel"/>
    <w:tmpl w:val="4A12EB5C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F8F77D8"/>
    <w:multiLevelType w:val="hybridMultilevel"/>
    <w:tmpl w:val="D666C1B6"/>
    <w:lvl w:ilvl="0" w:tplc="DB68B174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FE66AE6"/>
    <w:multiLevelType w:val="multilevel"/>
    <w:tmpl w:val="A0F8CFF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3"/>
  </w:num>
  <w:num w:numId="2">
    <w:abstractNumId w:val="9"/>
  </w:num>
  <w:num w:numId="3">
    <w:abstractNumId w:val="16"/>
  </w:num>
  <w:num w:numId="4">
    <w:abstractNumId w:val="7"/>
  </w:num>
  <w:num w:numId="5">
    <w:abstractNumId w:val="8"/>
  </w:num>
  <w:num w:numId="6">
    <w:abstractNumId w:val="12"/>
  </w:num>
  <w:num w:numId="7">
    <w:abstractNumId w:val="11"/>
  </w:num>
  <w:num w:numId="8">
    <w:abstractNumId w:val="5"/>
  </w:num>
  <w:num w:numId="9">
    <w:abstractNumId w:val="1"/>
  </w:num>
  <w:num w:numId="10">
    <w:abstractNumId w:val="15"/>
  </w:num>
  <w:num w:numId="11">
    <w:abstractNumId w:val="3"/>
  </w:num>
  <w:num w:numId="12">
    <w:abstractNumId w:val="6"/>
  </w:num>
  <w:num w:numId="13">
    <w:abstractNumId w:val="2"/>
  </w:num>
  <w:num w:numId="14">
    <w:abstractNumId w:val="14"/>
  </w:num>
  <w:num w:numId="15">
    <w:abstractNumId w:val="0"/>
  </w:num>
  <w:num w:numId="16">
    <w:abstractNumId w:val="4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7353"/>
    <w:rsid w:val="00084933"/>
    <w:rsid w:val="000D1646"/>
    <w:rsid w:val="00136328"/>
    <w:rsid w:val="001B1F4A"/>
    <w:rsid w:val="001E5C31"/>
    <w:rsid w:val="002978DE"/>
    <w:rsid w:val="00305C55"/>
    <w:rsid w:val="00341260"/>
    <w:rsid w:val="00474A48"/>
    <w:rsid w:val="00487353"/>
    <w:rsid w:val="005D456C"/>
    <w:rsid w:val="006B0D2C"/>
    <w:rsid w:val="00797649"/>
    <w:rsid w:val="00867DE0"/>
    <w:rsid w:val="008A1E1E"/>
    <w:rsid w:val="0094575D"/>
    <w:rsid w:val="00A363CC"/>
    <w:rsid w:val="00A56E22"/>
    <w:rsid w:val="00AC5B4C"/>
    <w:rsid w:val="00BB4FDC"/>
    <w:rsid w:val="00BE457C"/>
    <w:rsid w:val="00CB4C7C"/>
    <w:rsid w:val="00D17F8B"/>
    <w:rsid w:val="00D252C5"/>
    <w:rsid w:val="00E9027C"/>
    <w:rsid w:val="00F82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551"/>
  </w:style>
  <w:style w:type="paragraph" w:styleId="1">
    <w:name w:val="heading 1"/>
    <w:basedOn w:val="a"/>
    <w:next w:val="a"/>
    <w:link w:val="10"/>
    <w:uiPriority w:val="9"/>
    <w:qFormat/>
    <w:rsid w:val="00D67B70"/>
    <w:pPr>
      <w:keepNext/>
      <w:widowControl w:val="0"/>
      <w:spacing w:line="360" w:lineRule="auto"/>
      <w:ind w:firstLine="720"/>
      <w:jc w:val="both"/>
      <w:outlineLvl w:val="0"/>
    </w:pPr>
    <w:rPr>
      <w:rFonts w:ascii="Times New Roman" w:eastAsia="Arial Unicode MS" w:hAnsi="Times New Roman" w:cs="Times New Roman"/>
      <w:i/>
      <w:sz w:val="2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67B7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B70"/>
    <w:pPr>
      <w:keepNext/>
      <w:widowControl w:val="0"/>
      <w:spacing w:line="360" w:lineRule="auto"/>
      <w:ind w:firstLine="720"/>
      <w:jc w:val="both"/>
      <w:outlineLvl w:val="2"/>
    </w:pPr>
    <w:rPr>
      <w:rFonts w:ascii="Times New Roman" w:eastAsia="Arial Unicode MS" w:hAnsi="Times New Roman" w:cs="Times New Roman"/>
      <w:b/>
      <w:bCs/>
      <w:iCs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B70"/>
    <w:pPr>
      <w:keepNext/>
      <w:widowControl w:val="0"/>
      <w:spacing w:line="360" w:lineRule="auto"/>
      <w:ind w:firstLine="709"/>
      <w:jc w:val="both"/>
      <w:outlineLvl w:val="3"/>
    </w:pPr>
    <w:rPr>
      <w:rFonts w:ascii="Times New Roman" w:eastAsia="Arial Unicode MS" w:hAnsi="Times New Roman" w:cs="Times New Roman"/>
      <w:b/>
      <w:bCs/>
      <w:iCs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B70"/>
    <w:pPr>
      <w:keepNext/>
      <w:widowControl w:val="0"/>
      <w:spacing w:line="360" w:lineRule="auto"/>
      <w:ind w:firstLine="720"/>
      <w:jc w:val="center"/>
      <w:outlineLvl w:val="4"/>
    </w:pPr>
    <w:rPr>
      <w:rFonts w:ascii="Times New Roman" w:eastAsia="Arial Unicode MS" w:hAnsi="Times New Roman" w:cs="Times New Roman"/>
      <w:b/>
      <w:bCs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B70"/>
    <w:pPr>
      <w:keepNext/>
      <w:tabs>
        <w:tab w:val="num" w:pos="1988"/>
      </w:tabs>
      <w:spacing w:line="360" w:lineRule="auto"/>
      <w:ind w:firstLine="540"/>
      <w:jc w:val="both"/>
      <w:outlineLvl w:val="5"/>
    </w:pPr>
    <w:rPr>
      <w:rFonts w:ascii="Times New Roman" w:eastAsia="Arial Unicode MS" w:hAnsi="Times New Roman" w:cs="Times New Roman"/>
      <w:sz w:val="28"/>
      <w:szCs w:val="24"/>
    </w:rPr>
  </w:style>
  <w:style w:type="paragraph" w:styleId="7">
    <w:name w:val="heading 7"/>
    <w:basedOn w:val="a"/>
    <w:next w:val="a"/>
    <w:link w:val="70"/>
    <w:qFormat/>
    <w:rsid w:val="00D67B70"/>
    <w:pPr>
      <w:keepNext/>
      <w:spacing w:line="360" w:lineRule="auto"/>
      <w:ind w:firstLine="720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B70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C5B4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10"/>
    <w:qFormat/>
    <w:rsid w:val="00D67B70"/>
    <w:pPr>
      <w:spacing w:line="36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table" w:styleId="a5">
    <w:name w:val="Table Grid"/>
    <w:basedOn w:val="a1"/>
    <w:uiPriority w:val="59"/>
    <w:rsid w:val="00F1130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qFormat/>
    <w:rsid w:val="00C632C5"/>
    <w:pPr>
      <w:spacing w:line="240" w:lineRule="auto"/>
    </w:pPr>
    <w:rPr>
      <w:rFonts w:cs="Times New Roman"/>
    </w:rPr>
  </w:style>
  <w:style w:type="paragraph" w:styleId="a8">
    <w:name w:val="List Paragraph"/>
    <w:basedOn w:val="a"/>
    <w:link w:val="a9"/>
    <w:uiPriority w:val="34"/>
    <w:qFormat/>
    <w:rsid w:val="00C632C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B51EC8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51EC8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B51EC8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51EC8"/>
    <w:rPr>
      <w:rFonts w:ascii="Calibri" w:eastAsia="Calibri" w:hAnsi="Calibri" w:cs="Calibri"/>
      <w:lang w:eastAsia="ru-RU"/>
    </w:rPr>
  </w:style>
  <w:style w:type="paragraph" w:styleId="ae">
    <w:name w:val="Body Text"/>
    <w:basedOn w:val="a"/>
    <w:link w:val="af"/>
    <w:uiPriority w:val="99"/>
    <w:rsid w:val="0045089F"/>
    <w:pPr>
      <w:spacing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4508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D67B7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67B70"/>
    <w:rPr>
      <w:rFonts w:ascii="Calibri" w:eastAsia="Calibri" w:hAnsi="Calibri" w:cs="Calibri"/>
      <w:lang w:eastAsia="ru-RU"/>
    </w:rPr>
  </w:style>
  <w:style w:type="paragraph" w:styleId="31">
    <w:name w:val="Body Text 3"/>
    <w:basedOn w:val="a"/>
    <w:link w:val="32"/>
    <w:uiPriority w:val="99"/>
    <w:unhideWhenUsed/>
    <w:rsid w:val="00D67B7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D67B70"/>
    <w:rPr>
      <w:rFonts w:ascii="Calibri" w:eastAsia="Calibri" w:hAnsi="Calibri" w:cs="Calibri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67B70"/>
    <w:rPr>
      <w:rFonts w:ascii="Times New Roman" w:eastAsia="Arial Unicode MS" w:hAnsi="Times New Roman" w:cs="Times New Roman"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67B7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D67B70"/>
    <w:rPr>
      <w:rFonts w:ascii="Times New Roman" w:eastAsia="Arial Unicode MS" w:hAnsi="Times New Roman" w:cs="Times New Roman"/>
      <w:b/>
      <w:bCs/>
      <w:i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67B70"/>
    <w:rPr>
      <w:rFonts w:ascii="Times New Roman" w:eastAsia="Arial Unicode MS" w:hAnsi="Times New Roman" w:cs="Times New Roman"/>
      <w:b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67B70"/>
    <w:rPr>
      <w:rFonts w:ascii="Times New Roman" w:eastAsia="Arial Unicode MS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67B70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67B7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67B7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FR1">
    <w:name w:val="FR1"/>
    <w:rsid w:val="00D67B70"/>
    <w:pPr>
      <w:widowControl w:val="0"/>
      <w:ind w:firstLine="86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Indent 2"/>
    <w:basedOn w:val="a"/>
    <w:link w:val="24"/>
    <w:rsid w:val="00D67B70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D67B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rsid w:val="00D67B70"/>
    <w:pPr>
      <w:spacing w:line="360" w:lineRule="auto"/>
      <w:ind w:firstLine="720"/>
      <w:jc w:val="both"/>
    </w:pPr>
    <w:rPr>
      <w:rFonts w:ascii="Times New Roman" w:eastAsia="Times New Roman" w:hAnsi="Times New Roman" w:cs="Times New Roman"/>
      <w:color w:val="99CC00"/>
      <w:sz w:val="28"/>
      <w:szCs w:val="24"/>
    </w:rPr>
  </w:style>
  <w:style w:type="character" w:customStyle="1" w:styleId="34">
    <w:name w:val="Основной текст с отступом 3 Знак"/>
    <w:basedOn w:val="a0"/>
    <w:link w:val="33"/>
    <w:semiHidden/>
    <w:rsid w:val="00D67B70"/>
    <w:rPr>
      <w:rFonts w:ascii="Times New Roman" w:eastAsia="Times New Roman" w:hAnsi="Times New Roman" w:cs="Times New Roman"/>
      <w:color w:val="99CC00"/>
      <w:sz w:val="28"/>
      <w:szCs w:val="24"/>
      <w:lang w:eastAsia="ru-RU"/>
    </w:rPr>
  </w:style>
  <w:style w:type="paragraph" w:customStyle="1" w:styleId="FR2">
    <w:name w:val="FR2"/>
    <w:rsid w:val="00D67B70"/>
    <w:pPr>
      <w:widowControl w:val="0"/>
      <w:spacing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styleId="af0">
    <w:name w:val="Body Text Indent"/>
    <w:basedOn w:val="a"/>
    <w:link w:val="af1"/>
    <w:semiHidden/>
    <w:rsid w:val="00D67B70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Основной текст с отступом Знак"/>
    <w:basedOn w:val="a0"/>
    <w:link w:val="af0"/>
    <w:semiHidden/>
    <w:rsid w:val="00D67B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D67B70"/>
    <w:pPr>
      <w:widowControl w:val="0"/>
      <w:spacing w:before="20" w:line="240" w:lineRule="auto"/>
      <w:jc w:val="right"/>
    </w:pPr>
    <w:rPr>
      <w:rFonts w:ascii="Arial" w:eastAsia="Times New Roman" w:hAnsi="Arial" w:cs="Times New Roman"/>
      <w:sz w:val="16"/>
      <w:szCs w:val="20"/>
    </w:rPr>
  </w:style>
  <w:style w:type="paragraph" w:styleId="af2">
    <w:name w:val="Block Text"/>
    <w:basedOn w:val="a"/>
    <w:semiHidden/>
    <w:unhideWhenUsed/>
    <w:rsid w:val="00D67B70"/>
    <w:pPr>
      <w:shd w:val="clear" w:color="auto" w:fill="FFFFFF"/>
      <w:spacing w:before="100" w:beforeAutospacing="1" w:line="240" w:lineRule="auto"/>
      <w:ind w:left="-567" w:right="-426"/>
      <w:jc w:val="both"/>
    </w:pPr>
    <w:rPr>
      <w:rFonts w:ascii="Times New Roman" w:eastAsia="Times New Roman" w:hAnsi="Times New Roman" w:cs="Arial"/>
      <w:color w:val="0D0D0D"/>
      <w:sz w:val="28"/>
      <w:szCs w:val="24"/>
    </w:rPr>
  </w:style>
  <w:style w:type="paragraph" w:customStyle="1" w:styleId="c0">
    <w:name w:val="c0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67B70"/>
  </w:style>
  <w:style w:type="character" w:customStyle="1" w:styleId="apple-converted-space">
    <w:name w:val="apple-converted-space"/>
    <w:basedOn w:val="a0"/>
    <w:rsid w:val="00D67B70"/>
  </w:style>
  <w:style w:type="paragraph" w:styleId="af3">
    <w:name w:val="Balloon Text"/>
    <w:basedOn w:val="a"/>
    <w:link w:val="af4"/>
    <w:uiPriority w:val="99"/>
    <w:semiHidden/>
    <w:unhideWhenUsed/>
    <w:rsid w:val="00D67B70"/>
    <w:pPr>
      <w:spacing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67B70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Normal (Web)"/>
    <w:basedOn w:val="a"/>
    <w:uiPriority w:val="99"/>
    <w:unhideWhenUsed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semiHidden/>
    <w:rsid w:val="00D67B70"/>
  </w:style>
  <w:style w:type="paragraph" w:customStyle="1" w:styleId="af6">
    <w:name w:val="Выводы"/>
    <w:basedOn w:val="a"/>
    <w:next w:val="a"/>
    <w:rsid w:val="00D67B70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line="240" w:lineRule="auto"/>
      <w:ind w:firstLine="709"/>
      <w:jc w:val="both"/>
    </w:pPr>
    <w:rPr>
      <w:rFonts w:ascii="Times New Roman" w:eastAsia="Times New Roman" w:hAnsi="Times New Roman" w:cs="Times New Roman"/>
      <w:b/>
      <w:i/>
      <w:iCs/>
      <w:sz w:val="28"/>
      <w:szCs w:val="24"/>
    </w:rPr>
  </w:style>
  <w:style w:type="character" w:styleId="af7">
    <w:name w:val="page number"/>
    <w:basedOn w:val="a0"/>
    <w:rsid w:val="00D67B70"/>
  </w:style>
  <w:style w:type="paragraph" w:customStyle="1" w:styleId="p1">
    <w:name w:val="p1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">
    <w:name w:val="p26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7">
    <w:name w:val="p27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8">
    <w:name w:val="p28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9">
    <w:name w:val="p29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1">
    <w:name w:val="p31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2">
    <w:name w:val="p32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4">
    <w:name w:val="p34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5">
    <w:name w:val="p35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6">
    <w:name w:val="p36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7">
    <w:name w:val="p37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8">
    <w:name w:val="p38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D67B70"/>
  </w:style>
  <w:style w:type="character" w:customStyle="1" w:styleId="s4">
    <w:name w:val="s4"/>
    <w:basedOn w:val="a0"/>
    <w:rsid w:val="00D67B70"/>
  </w:style>
  <w:style w:type="character" w:customStyle="1" w:styleId="s5">
    <w:name w:val="s5"/>
    <w:basedOn w:val="a0"/>
    <w:rsid w:val="00D67B70"/>
  </w:style>
  <w:style w:type="character" w:customStyle="1" w:styleId="s6">
    <w:name w:val="s6"/>
    <w:basedOn w:val="a0"/>
    <w:rsid w:val="00D67B70"/>
  </w:style>
  <w:style w:type="character" w:customStyle="1" w:styleId="s7">
    <w:name w:val="s7"/>
    <w:basedOn w:val="a0"/>
    <w:rsid w:val="00D67B70"/>
  </w:style>
  <w:style w:type="character" w:customStyle="1" w:styleId="s8">
    <w:name w:val="s8"/>
    <w:basedOn w:val="a0"/>
    <w:rsid w:val="00D67B70"/>
  </w:style>
  <w:style w:type="character" w:customStyle="1" w:styleId="s9">
    <w:name w:val="s9"/>
    <w:basedOn w:val="a0"/>
    <w:rsid w:val="00D67B70"/>
  </w:style>
  <w:style w:type="character" w:customStyle="1" w:styleId="s10">
    <w:name w:val="s10"/>
    <w:basedOn w:val="a0"/>
    <w:rsid w:val="00D67B70"/>
  </w:style>
  <w:style w:type="character" w:customStyle="1" w:styleId="s11">
    <w:name w:val="s11"/>
    <w:basedOn w:val="a0"/>
    <w:rsid w:val="00D67B70"/>
  </w:style>
  <w:style w:type="character" w:customStyle="1" w:styleId="s12">
    <w:name w:val="s12"/>
    <w:basedOn w:val="a0"/>
    <w:rsid w:val="00D67B70"/>
  </w:style>
  <w:style w:type="character" w:customStyle="1" w:styleId="s14">
    <w:name w:val="s14"/>
    <w:basedOn w:val="a0"/>
    <w:rsid w:val="00D67B70"/>
  </w:style>
  <w:style w:type="character" w:customStyle="1" w:styleId="s16">
    <w:name w:val="s16"/>
    <w:basedOn w:val="a0"/>
    <w:rsid w:val="00D67B70"/>
  </w:style>
  <w:style w:type="character" w:customStyle="1" w:styleId="s17">
    <w:name w:val="s17"/>
    <w:basedOn w:val="a0"/>
    <w:rsid w:val="00D67B70"/>
  </w:style>
  <w:style w:type="character" w:customStyle="1" w:styleId="s18">
    <w:name w:val="s18"/>
    <w:basedOn w:val="a0"/>
    <w:rsid w:val="00D67B70"/>
  </w:style>
  <w:style w:type="character" w:customStyle="1" w:styleId="a4">
    <w:name w:val="Название Знак"/>
    <w:basedOn w:val="a0"/>
    <w:link w:val="a3"/>
    <w:rsid w:val="00D67B70"/>
    <w:rPr>
      <w:rFonts w:ascii="Arial" w:eastAsia="Times New Roman" w:hAnsi="Arial" w:cs="Times New Roman"/>
      <w:b/>
      <w:sz w:val="28"/>
      <w:szCs w:val="24"/>
      <w:lang w:eastAsia="ru-RU"/>
    </w:rPr>
  </w:style>
  <w:style w:type="character" w:styleId="af8">
    <w:name w:val="Strong"/>
    <w:basedOn w:val="a0"/>
    <w:uiPriority w:val="22"/>
    <w:qFormat/>
    <w:rsid w:val="00D67B70"/>
    <w:rPr>
      <w:b/>
      <w:bCs/>
    </w:rPr>
  </w:style>
  <w:style w:type="paragraph" w:styleId="af9">
    <w:name w:val="annotation text"/>
    <w:basedOn w:val="a"/>
    <w:link w:val="afa"/>
    <w:uiPriority w:val="99"/>
    <w:semiHidden/>
    <w:unhideWhenUsed/>
    <w:rsid w:val="00D67B7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D67B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annotation reference"/>
    <w:uiPriority w:val="99"/>
    <w:semiHidden/>
    <w:unhideWhenUsed/>
    <w:rsid w:val="00D67B70"/>
    <w:rPr>
      <w:sz w:val="16"/>
      <w:szCs w:val="16"/>
    </w:rPr>
  </w:style>
  <w:style w:type="paragraph" w:styleId="afc">
    <w:name w:val="annotation subject"/>
    <w:basedOn w:val="af9"/>
    <w:next w:val="af9"/>
    <w:link w:val="afd"/>
    <w:uiPriority w:val="99"/>
    <w:semiHidden/>
    <w:unhideWhenUsed/>
    <w:rsid w:val="00D67B70"/>
    <w:rPr>
      <w:b/>
      <w:bCs/>
    </w:rPr>
  </w:style>
  <w:style w:type="character" w:customStyle="1" w:styleId="afd">
    <w:name w:val="Тема примечания Знак"/>
    <w:basedOn w:val="afa"/>
    <w:link w:val="afc"/>
    <w:uiPriority w:val="99"/>
    <w:semiHidden/>
    <w:rsid w:val="00D67B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Osntext">
    <w:name w:val="Osn_text"/>
    <w:basedOn w:val="a"/>
    <w:uiPriority w:val="99"/>
    <w:rsid w:val="00D67B70"/>
    <w:pPr>
      <w:autoSpaceDE w:val="0"/>
      <w:autoSpaceDN w:val="0"/>
      <w:adjustRightInd w:val="0"/>
      <w:spacing w:after="57" w:line="205" w:lineRule="atLeast"/>
      <w:ind w:firstLine="283"/>
      <w:jc w:val="both"/>
    </w:pPr>
    <w:rPr>
      <w:rFonts w:ascii="SchoolBookCSanPin" w:hAnsi="SchoolBookCSanPin" w:cs="SchoolBookCSanPin"/>
      <w:color w:val="000000"/>
      <w:sz w:val="19"/>
      <w:szCs w:val="19"/>
      <w:lang w:eastAsia="en-US"/>
    </w:rPr>
  </w:style>
  <w:style w:type="character" w:styleId="afe">
    <w:name w:val="Hyperlink"/>
    <w:basedOn w:val="a0"/>
    <w:uiPriority w:val="99"/>
    <w:unhideWhenUsed/>
    <w:rsid w:val="0049229E"/>
    <w:rPr>
      <w:color w:val="0000FF"/>
      <w:u w:val="single"/>
    </w:rPr>
  </w:style>
  <w:style w:type="character" w:customStyle="1" w:styleId="a7">
    <w:name w:val="Без интервала Знак"/>
    <w:link w:val="a6"/>
    <w:locked/>
    <w:rsid w:val="00054E98"/>
    <w:rPr>
      <w:rFonts w:ascii="Calibri" w:eastAsia="Calibri" w:hAnsi="Calibri" w:cs="Times New Roman"/>
    </w:rPr>
  </w:style>
  <w:style w:type="paragraph" w:styleId="aff">
    <w:name w:val="TOC Heading"/>
    <w:basedOn w:val="1"/>
    <w:next w:val="a"/>
    <w:uiPriority w:val="39"/>
    <w:unhideWhenUsed/>
    <w:qFormat/>
    <w:rsid w:val="00945AAE"/>
    <w:pPr>
      <w:keepLines/>
      <w:widowControl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color w:val="2E74B5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45AAE"/>
    <w:pPr>
      <w:spacing w:after="100"/>
    </w:pPr>
  </w:style>
  <w:style w:type="paragraph" w:styleId="aff0">
    <w:name w:val="Subtitle"/>
    <w:basedOn w:val="a"/>
    <w:next w:val="a"/>
    <w:uiPriority w:val="11"/>
    <w:qFormat/>
    <w:rsid w:val="00AC5B4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1">
    <w:basedOn w:val="TableNormal"/>
    <w:rsid w:val="00AC5B4C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rsid w:val="00AC5B4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"/>
    <w:rsid w:val="00AC5B4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25">
    <w:name w:val="toc 2"/>
    <w:basedOn w:val="a"/>
    <w:next w:val="a"/>
    <w:autoRedefine/>
    <w:uiPriority w:val="39"/>
    <w:unhideWhenUsed/>
    <w:rsid w:val="00797649"/>
    <w:pPr>
      <w:tabs>
        <w:tab w:val="left" w:pos="0"/>
        <w:tab w:val="left" w:pos="567"/>
        <w:tab w:val="right" w:leader="dot" w:pos="9060"/>
      </w:tabs>
      <w:spacing w:after="100"/>
    </w:pPr>
  </w:style>
  <w:style w:type="character" w:customStyle="1" w:styleId="a9">
    <w:name w:val="Абзац списка Знак"/>
    <w:link w:val="a8"/>
    <w:uiPriority w:val="34"/>
    <w:locked/>
    <w:rsid w:val="008A1E1E"/>
  </w:style>
  <w:style w:type="paragraph" w:styleId="HTML">
    <w:name w:val="HTML Preformatted"/>
    <w:basedOn w:val="a"/>
    <w:link w:val="HTML0"/>
    <w:uiPriority w:val="99"/>
    <w:unhideWhenUsed/>
    <w:rsid w:val="00305C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05C5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clck.ru/33NMkR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j1ZyL3JeKXEbirEae8/WBqa/PWA==">AMUW2mX6h176FImG2yeFgVwFAEA4u0NTSo+p2/15HaE+90O5F+Wr6EpBb0gEKcgMTZMlIO2DytGIpeDbKR7JUX6n24JRdoFa4Vr7ucF/NaOGTgCY1j/TaZP73eP3N6eKtdElvWCz9YMtBOkqyjlkB80PBdoDEPh1xVXUfYPMtPpe+NSvgJHUVU+1RFs00q+Vt1YKpUKEYtQapYGYD/+spdRhmbfRu9w+mA==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13EC718-0548-4EBD-BF21-F845E2FA2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7641</Words>
  <Characters>43559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16</cp:revision>
  <cp:lastPrinted>2023-08-21T21:19:00Z</cp:lastPrinted>
  <dcterms:created xsi:type="dcterms:W3CDTF">2023-05-14T19:41:00Z</dcterms:created>
  <dcterms:modified xsi:type="dcterms:W3CDTF">2024-10-28T05:16:00Z</dcterms:modified>
</cp:coreProperties>
</file>