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E1" w:rsidRPr="00F17E3C" w:rsidRDefault="000D2D05">
      <w:pPr>
        <w:spacing w:after="0" w:line="408" w:lineRule="auto"/>
        <w:ind w:left="120"/>
        <w:jc w:val="center"/>
        <w:rPr>
          <w:lang w:val="ru-RU"/>
        </w:rPr>
      </w:pPr>
      <w:bookmarkStart w:id="0" w:name="block-46720347"/>
      <w:r w:rsidRPr="00F17E3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D4BE1" w:rsidRPr="00F17E3C" w:rsidRDefault="000D2D05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F17E3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F17E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D4BE1" w:rsidRDefault="000D2D05">
      <w:pPr>
        <w:spacing w:after="0" w:line="408" w:lineRule="auto"/>
        <w:ind w:left="120"/>
        <w:jc w:val="center"/>
      </w:pPr>
      <w:bookmarkStart w:id="2" w:name="65b361a0-fd89-4d7c-8efd-3a20bd0afbf2"/>
      <w:r>
        <w:rPr>
          <w:rFonts w:ascii="Times New Roman" w:hAnsi="Times New Roman"/>
          <w:b/>
          <w:color w:val="000000"/>
          <w:sz w:val="28"/>
        </w:rPr>
        <w:t>Комитет по образованию АТМР</w:t>
      </w:r>
      <w:bookmarkEnd w:id="2"/>
    </w:p>
    <w:p w:rsidR="009D4BE1" w:rsidRDefault="000D2D0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"Хуторская сош"</w:t>
      </w:r>
    </w:p>
    <w:p w:rsidR="009D4BE1" w:rsidRDefault="009D4BE1">
      <w:pPr>
        <w:spacing w:after="0"/>
        <w:ind w:left="120"/>
      </w:pPr>
    </w:p>
    <w:p w:rsidR="009D4BE1" w:rsidRDefault="009D4BE1">
      <w:pPr>
        <w:spacing w:after="0"/>
        <w:ind w:left="120"/>
      </w:pPr>
    </w:p>
    <w:p w:rsidR="009D4BE1" w:rsidRDefault="009D4BE1">
      <w:pPr>
        <w:spacing w:after="0"/>
        <w:ind w:left="120"/>
      </w:pPr>
    </w:p>
    <w:p w:rsidR="009D4BE1" w:rsidRDefault="009D4BE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F17E3C" w:rsidTr="000D4161">
        <w:tc>
          <w:tcPr>
            <w:tcW w:w="3114" w:type="dxa"/>
          </w:tcPr>
          <w:p w:rsidR="00C53FFE" w:rsidRPr="0040209D" w:rsidRDefault="000D2D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D2D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D2D0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D2D0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17E3C" w:rsidP="00F17E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Номер приказа 47                </w:t>
            </w:r>
            <w:r w:rsidR="000D2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D2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0D2D0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0D2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D2D0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D2D0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D2D0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D2D0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D2D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D2D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D4BE1" w:rsidRPr="00F17E3C" w:rsidRDefault="00F17E3C" w:rsidP="00F17E3C">
      <w:pPr>
        <w:spacing w:after="0"/>
        <w:ind w:left="120"/>
        <w:jc w:val="right"/>
        <w:rPr>
          <w:lang w:val="ru-RU"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5pt;height:111pt">
            <v:imagedata r:id="rId4" o:title="ПОДПИСЬ В ВОРДЕ"/>
          </v:shape>
        </w:pict>
      </w:r>
    </w:p>
    <w:p w:rsidR="009D4BE1" w:rsidRPr="00F17E3C" w:rsidRDefault="009D4BE1" w:rsidP="00F17E3C">
      <w:pPr>
        <w:spacing w:after="0"/>
        <w:ind w:left="120"/>
        <w:jc w:val="right"/>
        <w:rPr>
          <w:lang w:val="ru-RU"/>
        </w:rPr>
      </w:pPr>
    </w:p>
    <w:p w:rsidR="009D4BE1" w:rsidRPr="00F17E3C" w:rsidRDefault="009D4BE1">
      <w:pPr>
        <w:spacing w:after="0"/>
        <w:ind w:left="120"/>
        <w:rPr>
          <w:lang w:val="ru-RU"/>
        </w:rPr>
      </w:pPr>
    </w:p>
    <w:p w:rsidR="009D4BE1" w:rsidRPr="00F17E3C" w:rsidRDefault="009D4BE1">
      <w:pPr>
        <w:spacing w:after="0"/>
        <w:ind w:left="120"/>
        <w:rPr>
          <w:lang w:val="ru-RU"/>
        </w:rPr>
      </w:pPr>
    </w:p>
    <w:p w:rsidR="009D4BE1" w:rsidRPr="00F17E3C" w:rsidRDefault="009D4BE1">
      <w:pPr>
        <w:spacing w:after="0"/>
        <w:ind w:left="120"/>
        <w:rPr>
          <w:lang w:val="ru-RU"/>
        </w:rPr>
      </w:pPr>
    </w:p>
    <w:p w:rsidR="009D4BE1" w:rsidRPr="00F17E3C" w:rsidRDefault="000D2D05">
      <w:pPr>
        <w:spacing w:after="0" w:line="408" w:lineRule="auto"/>
        <w:ind w:left="120"/>
        <w:jc w:val="center"/>
        <w:rPr>
          <w:lang w:val="ru-RU"/>
        </w:rPr>
      </w:pPr>
      <w:r w:rsidRPr="00F17E3C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F17E3C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9D4BE1" w:rsidRPr="00F17E3C" w:rsidRDefault="000D2D05">
      <w:pPr>
        <w:spacing w:after="0" w:line="408" w:lineRule="auto"/>
        <w:ind w:left="120"/>
        <w:jc w:val="center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 6157922)</w:t>
      </w:r>
    </w:p>
    <w:p w:rsidR="009D4BE1" w:rsidRPr="00F17E3C" w:rsidRDefault="009D4BE1">
      <w:pPr>
        <w:spacing w:after="0"/>
        <w:ind w:left="120"/>
        <w:jc w:val="center"/>
        <w:rPr>
          <w:lang w:val="ru-RU"/>
        </w:rPr>
      </w:pPr>
    </w:p>
    <w:p w:rsidR="009D4BE1" w:rsidRPr="00F17E3C" w:rsidRDefault="000D2D05">
      <w:pPr>
        <w:spacing w:after="0" w:line="408" w:lineRule="auto"/>
        <w:ind w:left="120"/>
        <w:jc w:val="center"/>
        <w:rPr>
          <w:lang w:val="ru-RU"/>
        </w:rPr>
      </w:pPr>
      <w:r w:rsidRPr="00F17E3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9D4BE1" w:rsidRPr="00F17E3C" w:rsidRDefault="000D2D05">
      <w:pPr>
        <w:spacing w:after="0" w:line="408" w:lineRule="auto"/>
        <w:ind w:left="120"/>
        <w:jc w:val="center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9D4BE1" w:rsidRPr="00F17E3C" w:rsidRDefault="009D4BE1">
      <w:pPr>
        <w:spacing w:after="0"/>
        <w:ind w:left="120"/>
        <w:jc w:val="center"/>
        <w:rPr>
          <w:lang w:val="ru-RU"/>
        </w:rPr>
      </w:pPr>
    </w:p>
    <w:p w:rsidR="009D4BE1" w:rsidRPr="00F17E3C" w:rsidRDefault="009D4BE1">
      <w:pPr>
        <w:spacing w:after="0"/>
        <w:ind w:left="120"/>
        <w:jc w:val="center"/>
        <w:rPr>
          <w:lang w:val="ru-RU"/>
        </w:rPr>
      </w:pPr>
    </w:p>
    <w:p w:rsidR="009D4BE1" w:rsidRPr="00F17E3C" w:rsidRDefault="009D4BE1">
      <w:pPr>
        <w:spacing w:after="0"/>
        <w:ind w:left="120"/>
        <w:jc w:val="center"/>
        <w:rPr>
          <w:lang w:val="ru-RU"/>
        </w:rPr>
      </w:pPr>
    </w:p>
    <w:p w:rsidR="009D4BE1" w:rsidRPr="00F17E3C" w:rsidRDefault="009D4BE1">
      <w:pPr>
        <w:spacing w:after="0"/>
        <w:ind w:left="120"/>
        <w:jc w:val="center"/>
        <w:rPr>
          <w:lang w:val="ru-RU"/>
        </w:rPr>
      </w:pPr>
    </w:p>
    <w:p w:rsidR="009D4BE1" w:rsidRPr="00F17E3C" w:rsidRDefault="009D4BE1">
      <w:pPr>
        <w:spacing w:after="0"/>
        <w:ind w:left="120"/>
        <w:jc w:val="center"/>
        <w:rPr>
          <w:lang w:val="ru-RU"/>
        </w:rPr>
      </w:pPr>
    </w:p>
    <w:p w:rsidR="009D4BE1" w:rsidRPr="00F17E3C" w:rsidRDefault="009D4BE1">
      <w:pPr>
        <w:spacing w:after="0"/>
        <w:ind w:left="120"/>
        <w:jc w:val="center"/>
        <w:rPr>
          <w:lang w:val="ru-RU"/>
        </w:rPr>
      </w:pPr>
    </w:p>
    <w:p w:rsidR="009D4BE1" w:rsidRPr="00F17E3C" w:rsidRDefault="009D4BE1">
      <w:pPr>
        <w:spacing w:after="0"/>
        <w:ind w:left="120"/>
        <w:jc w:val="center"/>
        <w:rPr>
          <w:lang w:val="ru-RU"/>
        </w:rPr>
      </w:pPr>
    </w:p>
    <w:p w:rsidR="009D4BE1" w:rsidRPr="00F17E3C" w:rsidRDefault="009D4BE1">
      <w:pPr>
        <w:spacing w:after="0"/>
        <w:ind w:left="120"/>
        <w:jc w:val="center"/>
        <w:rPr>
          <w:lang w:val="ru-RU"/>
        </w:rPr>
      </w:pPr>
    </w:p>
    <w:p w:rsidR="009D4BE1" w:rsidRPr="00F17E3C" w:rsidRDefault="009D4BE1">
      <w:pPr>
        <w:spacing w:after="0"/>
        <w:ind w:left="120"/>
        <w:jc w:val="center"/>
        <w:rPr>
          <w:lang w:val="ru-RU"/>
        </w:rPr>
      </w:pPr>
    </w:p>
    <w:p w:rsidR="009D4BE1" w:rsidRPr="00F17E3C" w:rsidRDefault="009D4BE1">
      <w:pPr>
        <w:spacing w:after="0"/>
        <w:ind w:left="120"/>
        <w:jc w:val="center"/>
        <w:rPr>
          <w:lang w:val="ru-RU"/>
        </w:rPr>
      </w:pPr>
    </w:p>
    <w:p w:rsidR="009D4BE1" w:rsidRPr="00F17E3C" w:rsidRDefault="009D4BE1">
      <w:pPr>
        <w:spacing w:after="0"/>
        <w:ind w:left="120"/>
        <w:jc w:val="center"/>
        <w:rPr>
          <w:lang w:val="ru-RU"/>
        </w:rPr>
      </w:pPr>
    </w:p>
    <w:p w:rsidR="009D4BE1" w:rsidRPr="00F17E3C" w:rsidRDefault="009D4BE1">
      <w:pPr>
        <w:spacing w:after="0"/>
        <w:ind w:left="120"/>
        <w:jc w:val="center"/>
        <w:rPr>
          <w:lang w:val="ru-RU"/>
        </w:rPr>
      </w:pPr>
    </w:p>
    <w:p w:rsidR="009D4BE1" w:rsidRPr="00F17E3C" w:rsidRDefault="000D2D05">
      <w:pPr>
        <w:spacing w:after="0"/>
        <w:ind w:left="120"/>
        <w:jc w:val="center"/>
        <w:rPr>
          <w:lang w:val="ru-RU"/>
        </w:rPr>
      </w:pPr>
      <w:bookmarkStart w:id="3" w:name="aa5b1ab4-1ac3-4a92-b585-5aabbfc8fde5"/>
      <w:r w:rsidRPr="00F17E3C">
        <w:rPr>
          <w:rFonts w:ascii="Times New Roman" w:hAnsi="Times New Roman"/>
          <w:b/>
          <w:color w:val="000000"/>
          <w:sz w:val="28"/>
          <w:lang w:val="ru-RU"/>
        </w:rPr>
        <w:t>Хутора</w:t>
      </w:r>
      <w:bookmarkEnd w:id="3"/>
      <w:r w:rsidRPr="00F17E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 w:rsidRPr="00F17E3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D4BE1" w:rsidRPr="00F17E3C" w:rsidRDefault="009D4BE1">
      <w:pPr>
        <w:spacing w:after="0"/>
        <w:ind w:left="120"/>
        <w:rPr>
          <w:lang w:val="ru-RU"/>
        </w:rPr>
      </w:pPr>
    </w:p>
    <w:p w:rsidR="009D4BE1" w:rsidRPr="00F17E3C" w:rsidRDefault="009D4BE1">
      <w:pPr>
        <w:rPr>
          <w:lang w:val="ru-RU"/>
        </w:rPr>
        <w:sectPr w:rsidR="009D4BE1" w:rsidRPr="00F17E3C">
          <w:pgSz w:w="11906" w:h="16383"/>
          <w:pgMar w:top="1134" w:right="850" w:bottom="1134" w:left="1701" w:header="720" w:footer="720" w:gutter="0"/>
          <w:cols w:space="720"/>
        </w:sectPr>
      </w:pPr>
    </w:p>
    <w:p w:rsidR="009D4BE1" w:rsidRPr="00F17E3C" w:rsidRDefault="000D2D05">
      <w:pPr>
        <w:spacing w:after="0" w:line="264" w:lineRule="auto"/>
        <w:ind w:left="120"/>
        <w:jc w:val="both"/>
        <w:rPr>
          <w:lang w:val="ru-RU"/>
        </w:rPr>
      </w:pPr>
      <w:bookmarkStart w:id="5" w:name="block-46720353"/>
      <w:bookmarkEnd w:id="0"/>
      <w:r w:rsidRPr="00F17E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4BE1" w:rsidRPr="00F17E3C" w:rsidRDefault="009D4BE1">
      <w:pPr>
        <w:spacing w:after="0" w:line="264" w:lineRule="auto"/>
        <w:ind w:left="120"/>
        <w:jc w:val="both"/>
        <w:rPr>
          <w:lang w:val="ru-RU"/>
        </w:rPr>
      </w:pP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общей стратегии обучения, воспитания и </w:t>
      </w:r>
      <w:proofErr w:type="gramStart"/>
      <w:r w:rsidRPr="00F17E3C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F17E3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</w:t>
      </w:r>
      <w:r w:rsidRPr="00F17E3C">
        <w:rPr>
          <w:rFonts w:ascii="Times New Roman" w:hAnsi="Times New Roman"/>
          <w:color w:val="000000"/>
          <w:sz w:val="28"/>
          <w:lang w:val="ru-RU"/>
        </w:rPr>
        <w:t>го по классам (годам изучения).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</w:t>
      </w:r>
      <w:r w:rsidRPr="00F17E3C">
        <w:rPr>
          <w:rFonts w:ascii="Times New Roman" w:hAnsi="Times New Roman"/>
          <w:color w:val="000000"/>
          <w:sz w:val="28"/>
          <w:lang w:val="ru-RU"/>
        </w:rPr>
        <w:t>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</w:t>
      </w:r>
      <w:r w:rsidRPr="00F17E3C">
        <w:rPr>
          <w:rFonts w:ascii="Times New Roman" w:hAnsi="Times New Roman"/>
          <w:color w:val="000000"/>
          <w:sz w:val="28"/>
          <w:lang w:val="ru-RU"/>
        </w:rPr>
        <w:t>разования отражает: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 управление и социальную сферу;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</w:t>
      </w:r>
      <w:r w:rsidRPr="00F17E3C">
        <w:rPr>
          <w:rFonts w:ascii="Times New Roman" w:hAnsi="Times New Roman"/>
          <w:color w:val="000000"/>
          <w:sz w:val="28"/>
          <w:lang w:val="ru-RU"/>
        </w:rPr>
        <w:t>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В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 содержании учебного предмета «Информатика» выделяются четыре тематических раздела.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операционной системы, работу в сети Интернет и использование </w:t>
      </w:r>
      <w:proofErr w:type="gramStart"/>
      <w:r w:rsidRPr="00F17E3C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F17E3C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F17E3C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 объёма данных, основы алгебры логики и компьютерного моделирования.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 xml:space="preserve"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</w:t>
      </w:r>
      <w:r w:rsidRPr="00F17E3C">
        <w:rPr>
          <w:rFonts w:ascii="Times New Roman" w:hAnsi="Times New Roman"/>
          <w:color w:val="000000"/>
          <w:sz w:val="28"/>
          <w:lang w:val="ru-RU"/>
        </w:rPr>
        <w:t>высокого уровня.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F17E3C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F17E3C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</w:t>
      </w:r>
      <w:r w:rsidRPr="00F17E3C">
        <w:rPr>
          <w:rFonts w:ascii="Times New Roman" w:hAnsi="Times New Roman"/>
          <w:color w:val="000000"/>
          <w:sz w:val="28"/>
          <w:lang w:val="ru-RU"/>
        </w:rPr>
        <w:t>тронных таблиц для решения прикладных задач.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</w:t>
      </w:r>
      <w:r w:rsidRPr="00F17E3C">
        <w:rPr>
          <w:rFonts w:ascii="Times New Roman" w:hAnsi="Times New Roman"/>
          <w:color w:val="000000"/>
          <w:sz w:val="28"/>
          <w:lang w:val="ru-RU"/>
        </w:rPr>
        <w:t>ючают в себя: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осознание рам</w:t>
      </w:r>
      <w:r w:rsidRPr="00F17E3C">
        <w:rPr>
          <w:rFonts w:ascii="Times New Roman" w:hAnsi="Times New Roman"/>
          <w:color w:val="000000"/>
          <w:sz w:val="28"/>
          <w:lang w:val="ru-RU"/>
        </w:rPr>
        <w:t>ок изучаемой предметной области, ограниченности методов и инструментов, типичных связей с другими областями знания.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</w:t>
      </w:r>
      <w:r w:rsidRPr="00F17E3C">
        <w:rPr>
          <w:rFonts w:ascii="Times New Roman" w:hAnsi="Times New Roman"/>
          <w:color w:val="000000"/>
          <w:sz w:val="28"/>
          <w:lang w:val="ru-RU"/>
        </w:rPr>
        <w:t>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сформированность пре</w:t>
      </w:r>
      <w:r w:rsidRPr="00F17E3C">
        <w:rPr>
          <w:rFonts w:ascii="Times New Roman" w:hAnsi="Times New Roman"/>
          <w:color w:val="000000"/>
          <w:sz w:val="28"/>
          <w:lang w:val="ru-RU"/>
        </w:rPr>
        <w:t>дставлений о роли информатики, информационных и коммуникационных технологий в современном обществе;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</w:t>
      </w:r>
      <w:r w:rsidRPr="00F17E3C">
        <w:rPr>
          <w:rFonts w:ascii="Times New Roman" w:hAnsi="Times New Roman"/>
          <w:color w:val="000000"/>
          <w:sz w:val="28"/>
          <w:lang w:val="ru-RU"/>
        </w:rPr>
        <w:t>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ического, политического, культурного, юридического, природного, </w:t>
      </w:r>
      <w:r w:rsidRPr="00F17E3C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</w:t>
      </w:r>
      <w:r w:rsidRPr="00F17E3C">
        <w:rPr>
          <w:rFonts w:ascii="Times New Roman" w:hAnsi="Times New Roman"/>
          <w:color w:val="000000"/>
          <w:sz w:val="28"/>
          <w:lang w:val="ru-RU"/>
        </w:rPr>
        <w:t>ённых в создание и использование информационных систем, распространение информации;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bookmarkStart w:id="6" w:name="6d191c0f-7a0e-48a8-b80d-063d85de251e"/>
      <w:r w:rsidRPr="00F17E3C"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</w:t>
      </w:r>
      <w:r w:rsidRPr="00F17E3C">
        <w:rPr>
          <w:rFonts w:ascii="Times New Roman" w:hAnsi="Times New Roman"/>
          <w:color w:val="000000"/>
          <w:sz w:val="28"/>
          <w:lang w:val="ru-RU"/>
        </w:rPr>
        <w:t>(базовый уровень) отводится 68 часов: в 10 классе – 34 часа (1 час в неделю), в 11 классе – 34 часа (1 час в неделю).</w:t>
      </w:r>
      <w:bookmarkEnd w:id="6"/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F17E3C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</w:t>
      </w:r>
      <w:r w:rsidRPr="00F17E3C">
        <w:rPr>
          <w:rFonts w:ascii="Times New Roman" w:hAnsi="Times New Roman"/>
          <w:color w:val="000000"/>
          <w:sz w:val="28"/>
          <w:lang w:val="ru-RU"/>
        </w:rPr>
        <w:t>ного экзамена</w:t>
      </w:r>
      <w:proofErr w:type="gramEnd"/>
      <w:r w:rsidRPr="00F17E3C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9D4BE1" w:rsidRPr="00F17E3C" w:rsidRDefault="009D4BE1">
      <w:pPr>
        <w:rPr>
          <w:lang w:val="ru-RU"/>
        </w:rPr>
        <w:sectPr w:rsidR="009D4BE1" w:rsidRPr="00F17E3C">
          <w:pgSz w:w="11906" w:h="16383"/>
          <w:pgMar w:top="1134" w:right="850" w:bottom="1134" w:left="1701" w:header="720" w:footer="720" w:gutter="0"/>
          <w:cols w:space="720"/>
        </w:sectPr>
      </w:pPr>
    </w:p>
    <w:p w:rsidR="009D4BE1" w:rsidRPr="00F17E3C" w:rsidRDefault="000D2D05">
      <w:pPr>
        <w:spacing w:after="0" w:line="264" w:lineRule="auto"/>
        <w:ind w:left="120"/>
        <w:jc w:val="both"/>
        <w:rPr>
          <w:lang w:val="ru-RU"/>
        </w:rPr>
      </w:pPr>
      <w:bookmarkStart w:id="7" w:name="block-46720349"/>
      <w:bookmarkEnd w:id="5"/>
      <w:r w:rsidRPr="00F17E3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D4BE1" w:rsidRPr="00F17E3C" w:rsidRDefault="009D4BE1">
      <w:pPr>
        <w:spacing w:after="0" w:line="264" w:lineRule="auto"/>
        <w:ind w:left="120"/>
        <w:jc w:val="both"/>
        <w:rPr>
          <w:lang w:val="ru-RU"/>
        </w:rPr>
      </w:pPr>
    </w:p>
    <w:p w:rsidR="009D4BE1" w:rsidRPr="00F17E3C" w:rsidRDefault="000D2D05">
      <w:pPr>
        <w:spacing w:after="0" w:line="264" w:lineRule="auto"/>
        <w:ind w:left="120"/>
        <w:jc w:val="both"/>
        <w:rPr>
          <w:lang w:val="ru-RU"/>
        </w:rPr>
      </w:pPr>
      <w:r w:rsidRPr="00F17E3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D4BE1" w:rsidRPr="00F17E3C" w:rsidRDefault="009D4BE1">
      <w:pPr>
        <w:spacing w:after="0" w:line="264" w:lineRule="auto"/>
        <w:ind w:left="120"/>
        <w:jc w:val="both"/>
        <w:rPr>
          <w:lang w:val="ru-RU"/>
        </w:rPr>
      </w:pP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Тр</w:t>
      </w:r>
      <w:r w:rsidRPr="00F17E3C">
        <w:rPr>
          <w:rFonts w:ascii="Times New Roman" w:hAnsi="Times New Roman"/>
          <w:color w:val="000000"/>
          <w:sz w:val="28"/>
          <w:lang w:val="ru-RU"/>
        </w:rPr>
        <w:t>ебования техники безопасности и гигиены при работе с компьютерами и другими компонентами цифрового окружения.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 xml:space="preserve">Основные тенденции развития </w:t>
      </w:r>
      <w:r w:rsidRPr="00F17E3C">
        <w:rPr>
          <w:rFonts w:ascii="Times New Roman" w:hAnsi="Times New Roman"/>
          <w:color w:val="000000"/>
          <w:sz w:val="28"/>
          <w:lang w:val="ru-RU"/>
        </w:rPr>
        <w:t>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</w:t>
      </w:r>
      <w:r w:rsidRPr="00F17E3C">
        <w:rPr>
          <w:rFonts w:ascii="Times New Roman" w:hAnsi="Times New Roman"/>
          <w:color w:val="000000"/>
          <w:sz w:val="28"/>
          <w:lang w:val="ru-RU"/>
        </w:rPr>
        <w:t>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F17E3C">
        <w:rPr>
          <w:rFonts w:ascii="Times New Roman" w:hAnsi="Times New Roman"/>
          <w:color w:val="000000"/>
          <w:sz w:val="28"/>
          <w:lang w:val="ru-RU"/>
        </w:rPr>
        <w:t>интернет-се</w:t>
      </w:r>
      <w:r w:rsidRPr="00F17E3C">
        <w:rPr>
          <w:rFonts w:ascii="Times New Roman" w:hAnsi="Times New Roman"/>
          <w:color w:val="000000"/>
          <w:sz w:val="28"/>
          <w:lang w:val="ru-RU"/>
        </w:rPr>
        <w:t>рвисов</w:t>
      </w:r>
      <w:proofErr w:type="gramEnd"/>
      <w:r w:rsidRPr="00F17E3C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</w:t>
      </w:r>
      <w:r w:rsidRPr="00F17E3C">
        <w:rPr>
          <w:rFonts w:ascii="Times New Roman" w:hAnsi="Times New Roman"/>
          <w:color w:val="000000"/>
          <w:sz w:val="28"/>
          <w:lang w:val="ru-RU"/>
        </w:rPr>
        <w:t>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</w:t>
      </w:r>
      <w:r w:rsidRPr="00F17E3C">
        <w:rPr>
          <w:rFonts w:ascii="Times New Roman" w:hAnsi="Times New Roman"/>
          <w:color w:val="000000"/>
          <w:sz w:val="28"/>
          <w:lang w:val="ru-RU"/>
        </w:rPr>
        <w:t>ие программного обеспечения и цифровых ресурсов.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</w:t>
      </w:r>
      <w:r w:rsidRPr="00F17E3C">
        <w:rPr>
          <w:rFonts w:ascii="Times New Roman" w:hAnsi="Times New Roman"/>
          <w:color w:val="000000"/>
          <w:sz w:val="28"/>
          <w:lang w:val="ru-RU"/>
        </w:rPr>
        <w:t>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</w:t>
      </w:r>
      <w:r w:rsidRPr="00F17E3C">
        <w:rPr>
          <w:rFonts w:ascii="Times New Roman" w:hAnsi="Times New Roman"/>
          <w:color w:val="000000"/>
          <w:sz w:val="28"/>
          <w:lang w:val="ru-RU"/>
        </w:rPr>
        <w:t>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</w:t>
      </w:r>
      <w:r w:rsidRPr="00F17E3C">
        <w:rPr>
          <w:rFonts w:ascii="Times New Roman" w:hAnsi="Times New Roman"/>
          <w:color w:val="000000"/>
          <w:sz w:val="28"/>
          <w:lang w:val="ru-RU"/>
        </w:rPr>
        <w:t>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формации. Поиск информации. Роль информации и информационных процессов в окружающем мире. 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</w:t>
      </w:r>
      <w:r w:rsidRPr="00F17E3C">
        <w:rPr>
          <w:rFonts w:ascii="Times New Roman" w:hAnsi="Times New Roman"/>
          <w:color w:val="000000"/>
          <w:sz w:val="28"/>
          <w:lang w:val="ru-RU"/>
        </w:rPr>
        <w:t>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F17E3C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F17E3C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</w:t>
      </w:r>
      <w:proofErr w:type="gramStart"/>
      <w:r w:rsidRPr="00F17E3C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F17E3C">
        <w:rPr>
          <w:rFonts w:ascii="Times New Roman" w:hAnsi="Times New Roman"/>
          <w:color w:val="000000"/>
          <w:sz w:val="28"/>
          <w:lang w:val="ru-RU"/>
        </w:rPr>
        <w:t xml:space="preserve">. Алгоритм 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-ичной дроби в </w:t>
      </w:r>
      <w:proofErr w:type="gramStart"/>
      <w:r w:rsidRPr="00F17E3C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F17E3C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F17E3C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 системах счисления.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F17E3C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Кодирование изображе</w:t>
      </w:r>
      <w:r w:rsidRPr="00F17E3C">
        <w:rPr>
          <w:rFonts w:ascii="Times New Roman" w:hAnsi="Times New Roman"/>
          <w:color w:val="000000"/>
          <w:sz w:val="28"/>
          <w:lang w:val="ru-RU"/>
        </w:rPr>
        <w:t>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F17E3C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Алгеб</w:t>
      </w:r>
      <w:r w:rsidRPr="00F17E3C">
        <w:rPr>
          <w:rFonts w:ascii="Times New Roman" w:hAnsi="Times New Roman"/>
          <w:color w:val="000000"/>
          <w:sz w:val="28"/>
          <w:lang w:val="ru-RU"/>
        </w:rPr>
        <w:t>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</w:t>
      </w:r>
      <w:r w:rsidRPr="00F17E3C">
        <w:rPr>
          <w:rFonts w:ascii="Times New Roman" w:hAnsi="Times New Roman"/>
          <w:color w:val="000000"/>
          <w:sz w:val="28"/>
          <w:lang w:val="ru-RU"/>
        </w:rPr>
        <w:t>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Текстовый процессор</w:t>
      </w:r>
      <w:r w:rsidRPr="00F17E3C">
        <w:rPr>
          <w:rFonts w:ascii="Times New Roman" w:hAnsi="Times New Roman"/>
          <w:color w:val="000000"/>
          <w:sz w:val="28"/>
          <w:lang w:val="ru-RU"/>
        </w:rPr>
        <w:t>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</w:t>
      </w:r>
      <w:r w:rsidRPr="00F17E3C">
        <w:rPr>
          <w:rFonts w:ascii="Times New Roman" w:hAnsi="Times New Roman"/>
          <w:color w:val="000000"/>
          <w:sz w:val="28"/>
          <w:lang w:val="ru-RU"/>
        </w:rPr>
        <w:t>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F17E3C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F17E3C">
        <w:rPr>
          <w:rFonts w:ascii="Times New Roman" w:hAnsi="Times New Roman"/>
          <w:color w:val="000000"/>
          <w:sz w:val="28"/>
          <w:lang w:val="ru-RU"/>
        </w:rPr>
        <w:t>.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Мульти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F17E3C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9D4BE1" w:rsidRPr="00F17E3C" w:rsidRDefault="000D2D05">
      <w:pPr>
        <w:spacing w:after="0" w:line="264" w:lineRule="auto"/>
        <w:ind w:left="120"/>
        <w:jc w:val="both"/>
        <w:rPr>
          <w:lang w:val="ru-RU"/>
        </w:rPr>
      </w:pPr>
      <w:r w:rsidRPr="00F17E3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D4BE1" w:rsidRPr="00F17E3C" w:rsidRDefault="009D4BE1">
      <w:pPr>
        <w:spacing w:after="0" w:line="264" w:lineRule="auto"/>
        <w:ind w:left="120"/>
        <w:jc w:val="both"/>
        <w:rPr>
          <w:lang w:val="ru-RU"/>
        </w:rPr>
      </w:pP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</w:t>
      </w:r>
      <w:r w:rsidRPr="00F17E3C">
        <w:rPr>
          <w:rFonts w:ascii="Times New Roman" w:hAnsi="Times New Roman"/>
          <w:color w:val="000000"/>
          <w:sz w:val="28"/>
          <w:lang w:val="ru-RU"/>
        </w:rPr>
        <w:t>омпьютерных сетей. Сетевые протоколы. Сеть Интернет. Адресация в сети Интернет. Система доменных имён.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F17E3C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F17E3C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</w:t>
      </w:r>
      <w:r w:rsidRPr="00F17E3C">
        <w:rPr>
          <w:rFonts w:ascii="Times New Roman" w:hAnsi="Times New Roman"/>
          <w:color w:val="000000"/>
          <w:sz w:val="28"/>
          <w:lang w:val="ru-RU"/>
        </w:rPr>
        <w:t>.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нформационных системах. Правовое обеспечение информационной </w:t>
      </w:r>
      <w:r w:rsidRPr="00F17E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</w:t>
      </w:r>
      <w:r w:rsidRPr="00F17E3C">
        <w:rPr>
          <w:rFonts w:ascii="Times New Roman" w:hAnsi="Times New Roman"/>
          <w:color w:val="000000"/>
          <w:sz w:val="28"/>
          <w:lang w:val="ru-RU"/>
        </w:rPr>
        <w:t>тура.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</w:t>
      </w:r>
      <w:r w:rsidRPr="00F17E3C">
        <w:rPr>
          <w:rFonts w:ascii="Times New Roman" w:hAnsi="Times New Roman"/>
          <w:color w:val="000000"/>
          <w:sz w:val="28"/>
          <w:lang w:val="ru-RU"/>
        </w:rPr>
        <w:t>фическое представление данных (схемы, таблицы, графики).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инами ориентированного ациклического графа). 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Использование графов и деревь</w:t>
      </w:r>
      <w:r w:rsidRPr="00F17E3C">
        <w:rPr>
          <w:rFonts w:ascii="Times New Roman" w:hAnsi="Times New Roman"/>
          <w:color w:val="000000"/>
          <w:sz w:val="28"/>
          <w:lang w:val="ru-RU"/>
        </w:rPr>
        <w:t>ев при описании объектов и процессов окружающего мира.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 дать требуемый результат.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17E3C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</w:t>
      </w:r>
      <w:r w:rsidRPr="00F17E3C">
        <w:rPr>
          <w:rFonts w:ascii="Times New Roman" w:hAnsi="Times New Roman"/>
          <w:color w:val="000000"/>
          <w:sz w:val="28"/>
          <w:lang w:val="ru-RU"/>
        </w:rPr>
        <w:t>я. Циклы с условием. Циклы по переменной. Использование таблиц трассировки.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</w:t>
      </w:r>
      <w:r w:rsidRPr="00F17E3C">
        <w:rPr>
          <w:rFonts w:ascii="Times New Roman" w:hAnsi="Times New Roman"/>
          <w:color w:val="000000"/>
          <w:sz w:val="28"/>
          <w:lang w:val="ru-RU"/>
        </w:rPr>
        <w:t>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lastRenderedPageBreak/>
        <w:t>Обработ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ка символьных данных. Встроенные функции языка программирования для обработки символьных строк. 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</w:t>
      </w:r>
      <w:r w:rsidRPr="00F17E3C">
        <w:rPr>
          <w:rFonts w:ascii="Times New Roman" w:hAnsi="Times New Roman"/>
          <w:color w:val="000000"/>
          <w:sz w:val="28"/>
          <w:lang w:val="ru-RU"/>
        </w:rPr>
        <w:t>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</w:t>
      </w:r>
      <w:r w:rsidRPr="00F17E3C">
        <w:rPr>
          <w:rFonts w:ascii="Times New Roman" w:hAnsi="Times New Roman"/>
          <w:color w:val="000000"/>
          <w:sz w:val="28"/>
          <w:lang w:val="ru-RU"/>
        </w:rPr>
        <w:t>орядке.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Анализ данных с пом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ощью электронных таблиц. Вычисление суммы, среднего арифметического, наибольшего и наименьшего значений диапазона. 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компьютерно-математического моделирования: постановка задачи, разработка модели, тестирование модел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и, компьютерный эксперимент, анализ результатов моделирования. 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</w:t>
      </w:r>
      <w:r w:rsidRPr="00F17E3C">
        <w:rPr>
          <w:rFonts w:ascii="Times New Roman" w:hAnsi="Times New Roman"/>
          <w:color w:val="000000"/>
          <w:sz w:val="28"/>
          <w:lang w:val="ru-RU"/>
        </w:rPr>
        <w:t>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</w:t>
      </w:r>
      <w:r w:rsidRPr="00F17E3C">
        <w:rPr>
          <w:rFonts w:ascii="Times New Roman" w:hAnsi="Times New Roman"/>
          <w:color w:val="000000"/>
          <w:sz w:val="28"/>
          <w:lang w:val="ru-RU"/>
        </w:rPr>
        <w:t>.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</w:t>
      </w:r>
      <w:r w:rsidRPr="00F17E3C">
        <w:rPr>
          <w:rFonts w:ascii="Times New Roman" w:hAnsi="Times New Roman"/>
          <w:color w:val="000000"/>
          <w:sz w:val="28"/>
          <w:lang w:val="ru-RU"/>
        </w:rPr>
        <w:t>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9D4BE1" w:rsidRPr="00F17E3C" w:rsidRDefault="009D4BE1">
      <w:pPr>
        <w:rPr>
          <w:lang w:val="ru-RU"/>
        </w:rPr>
        <w:sectPr w:rsidR="009D4BE1" w:rsidRPr="00F17E3C">
          <w:pgSz w:w="11906" w:h="16383"/>
          <w:pgMar w:top="1134" w:right="850" w:bottom="1134" w:left="1701" w:header="720" w:footer="720" w:gutter="0"/>
          <w:cols w:space="720"/>
        </w:sectPr>
      </w:pPr>
    </w:p>
    <w:p w:rsidR="009D4BE1" w:rsidRPr="00F17E3C" w:rsidRDefault="000D2D05">
      <w:pPr>
        <w:spacing w:after="0" w:line="264" w:lineRule="auto"/>
        <w:ind w:left="120"/>
        <w:jc w:val="both"/>
        <w:rPr>
          <w:lang w:val="ru-RU"/>
        </w:rPr>
      </w:pPr>
      <w:bookmarkStart w:id="9" w:name="block-46720352"/>
      <w:bookmarkEnd w:id="7"/>
      <w:r w:rsidRPr="00F17E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ИНФОРМАТИКЕ НА УРОВНЕ СРЕДНЕГО </w:t>
      </w:r>
      <w:r w:rsidRPr="00F17E3C">
        <w:rPr>
          <w:rFonts w:ascii="Times New Roman" w:hAnsi="Times New Roman"/>
          <w:b/>
          <w:color w:val="000000"/>
          <w:sz w:val="28"/>
          <w:lang w:val="ru-RU"/>
        </w:rPr>
        <w:t>ОБЩЕГО ОБРАЗОВАНИЯ (БАЗОВЫЙ УРОВЕНЬ)</w:t>
      </w:r>
    </w:p>
    <w:p w:rsidR="009D4BE1" w:rsidRPr="00F17E3C" w:rsidRDefault="009D4BE1">
      <w:pPr>
        <w:spacing w:after="0" w:line="264" w:lineRule="auto"/>
        <w:ind w:left="120"/>
        <w:jc w:val="both"/>
        <w:rPr>
          <w:lang w:val="ru-RU"/>
        </w:rPr>
      </w:pPr>
    </w:p>
    <w:p w:rsidR="009D4BE1" w:rsidRPr="00F17E3C" w:rsidRDefault="000D2D05">
      <w:pPr>
        <w:spacing w:after="0" w:line="264" w:lineRule="auto"/>
        <w:ind w:left="120"/>
        <w:jc w:val="both"/>
        <w:rPr>
          <w:lang w:val="ru-RU"/>
        </w:rPr>
      </w:pPr>
      <w:r w:rsidRPr="00F17E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4BE1" w:rsidRPr="00F17E3C" w:rsidRDefault="009D4BE1">
      <w:pPr>
        <w:spacing w:after="0" w:line="264" w:lineRule="auto"/>
        <w:ind w:left="120"/>
        <w:jc w:val="both"/>
        <w:rPr>
          <w:lang w:val="ru-RU"/>
        </w:rPr>
      </w:pP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F17E3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17E3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 следующие личностные результаты: 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готовность противостоя</w:t>
      </w:r>
      <w:r w:rsidRPr="00F17E3C">
        <w:rPr>
          <w:rFonts w:ascii="Times New Roman" w:hAnsi="Times New Roman"/>
          <w:color w:val="000000"/>
          <w:sz w:val="28"/>
          <w:lang w:val="ru-RU"/>
        </w:rPr>
        <w:t>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</w:t>
      </w:r>
      <w:r w:rsidRPr="00F17E3C">
        <w:rPr>
          <w:rFonts w:ascii="Times New Roman" w:hAnsi="Times New Roman"/>
          <w:color w:val="000000"/>
          <w:sz w:val="28"/>
          <w:lang w:val="ru-RU"/>
        </w:rPr>
        <w:t>ке, искусстве, технологиях, понимание значения информатики как науки в жизни современного общества;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</w:t>
      </w:r>
      <w:r w:rsidRPr="00F17E3C">
        <w:rPr>
          <w:rFonts w:ascii="Times New Roman" w:hAnsi="Times New Roman"/>
          <w:color w:val="000000"/>
          <w:sz w:val="28"/>
          <w:lang w:val="ru-RU"/>
        </w:rPr>
        <w:t>ешения, ориентируясь на морально-нравственные нормы и ценности, в том числе в сети Интернет;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 в том числе основанные на использовании информационных технологий;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F17E3C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</w:t>
      </w:r>
      <w:r w:rsidRPr="00F17E3C">
        <w:rPr>
          <w:rFonts w:ascii="Times New Roman" w:hAnsi="Times New Roman"/>
          <w:color w:val="000000"/>
          <w:sz w:val="28"/>
          <w:lang w:val="ru-RU"/>
        </w:rPr>
        <w:t>тации средств информационных и коммуникационных технологий;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интер</w:t>
      </w:r>
      <w:r w:rsidRPr="00F17E3C">
        <w:rPr>
          <w:rFonts w:ascii="Times New Roman" w:hAnsi="Times New Roman"/>
          <w:color w:val="000000"/>
          <w:sz w:val="28"/>
          <w:lang w:val="ru-RU"/>
        </w:rPr>
        <w:t>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</w:t>
      </w:r>
      <w:r w:rsidRPr="00F17E3C">
        <w:rPr>
          <w:rFonts w:ascii="Times New Roman" w:hAnsi="Times New Roman"/>
          <w:color w:val="000000"/>
          <w:sz w:val="28"/>
          <w:lang w:val="ru-RU"/>
        </w:rPr>
        <w:t>ть собственные жизненные планы;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</w:t>
      </w:r>
      <w:r w:rsidRPr="00F17E3C">
        <w:rPr>
          <w:rFonts w:ascii="Times New Roman" w:hAnsi="Times New Roman"/>
          <w:color w:val="000000"/>
          <w:sz w:val="28"/>
          <w:lang w:val="ru-RU"/>
        </w:rPr>
        <w:t>ормационно-коммуникационных технологий;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</w:t>
      </w:r>
      <w:r w:rsidRPr="00F17E3C">
        <w:rPr>
          <w:rFonts w:ascii="Times New Roman" w:hAnsi="Times New Roman"/>
          <w:color w:val="000000"/>
          <w:sz w:val="28"/>
          <w:lang w:val="ru-RU"/>
        </w:rPr>
        <w:t>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F17E3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17E3C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</w:t>
      </w:r>
      <w:r w:rsidRPr="00F17E3C">
        <w:rPr>
          <w:rFonts w:ascii="Times New Roman" w:hAnsi="Times New Roman"/>
          <w:color w:val="000000"/>
          <w:sz w:val="28"/>
          <w:lang w:val="ru-RU"/>
        </w:rPr>
        <w:t>ый интеллект, предполагающий сформированность: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внутренней мот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</w:t>
      </w:r>
      <w:r w:rsidRPr="00F17E3C">
        <w:rPr>
          <w:rFonts w:ascii="Times New Roman" w:hAnsi="Times New Roman"/>
          <w:color w:val="000000"/>
          <w:sz w:val="28"/>
          <w:lang w:val="ru-RU"/>
        </w:rPr>
        <w:t>собность к сочувствию и сопереживанию;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D4BE1" w:rsidRPr="00F17E3C" w:rsidRDefault="009D4BE1">
      <w:pPr>
        <w:spacing w:after="0" w:line="264" w:lineRule="auto"/>
        <w:ind w:left="120"/>
        <w:jc w:val="both"/>
        <w:rPr>
          <w:lang w:val="ru-RU"/>
        </w:rPr>
      </w:pPr>
    </w:p>
    <w:p w:rsidR="009D4BE1" w:rsidRPr="00F17E3C" w:rsidRDefault="000D2D05">
      <w:pPr>
        <w:spacing w:after="0" w:line="264" w:lineRule="auto"/>
        <w:ind w:left="120"/>
        <w:jc w:val="both"/>
        <w:rPr>
          <w:lang w:val="ru-RU"/>
        </w:rPr>
      </w:pPr>
      <w:r w:rsidRPr="00F17E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4BE1" w:rsidRPr="00F17E3C" w:rsidRDefault="009D4BE1">
      <w:pPr>
        <w:spacing w:after="0" w:line="264" w:lineRule="auto"/>
        <w:ind w:left="120"/>
        <w:jc w:val="both"/>
        <w:rPr>
          <w:lang w:val="ru-RU"/>
        </w:rPr>
      </w:pP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</w:t>
      </w:r>
      <w:r w:rsidRPr="00F17E3C">
        <w:rPr>
          <w:rFonts w:ascii="Times New Roman" w:hAnsi="Times New Roman"/>
          <w:color w:val="000000"/>
          <w:sz w:val="28"/>
          <w:lang w:val="ru-RU"/>
        </w:rPr>
        <w:t>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е учебные действия, совместная деятельность. </w:t>
      </w:r>
    </w:p>
    <w:p w:rsidR="009D4BE1" w:rsidRPr="00F17E3C" w:rsidRDefault="009D4BE1">
      <w:pPr>
        <w:spacing w:after="0" w:line="264" w:lineRule="auto"/>
        <w:ind w:left="120"/>
        <w:jc w:val="both"/>
        <w:rPr>
          <w:lang w:val="ru-RU"/>
        </w:rPr>
      </w:pPr>
    </w:p>
    <w:p w:rsidR="009D4BE1" w:rsidRPr="00F17E3C" w:rsidRDefault="000D2D05">
      <w:pPr>
        <w:spacing w:after="0" w:line="264" w:lineRule="auto"/>
        <w:ind w:left="120"/>
        <w:jc w:val="both"/>
        <w:rPr>
          <w:lang w:val="ru-RU"/>
        </w:rPr>
      </w:pPr>
      <w:r w:rsidRPr="00F17E3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D4BE1" w:rsidRPr="00F17E3C" w:rsidRDefault="009D4BE1">
      <w:pPr>
        <w:spacing w:after="0" w:line="264" w:lineRule="auto"/>
        <w:ind w:left="120"/>
        <w:jc w:val="both"/>
        <w:rPr>
          <w:lang w:val="ru-RU"/>
        </w:rPr>
      </w:pP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</w:t>
      </w:r>
      <w:r w:rsidRPr="00F17E3C">
        <w:rPr>
          <w:rFonts w:ascii="Times New Roman" w:hAnsi="Times New Roman"/>
          <w:color w:val="000000"/>
          <w:sz w:val="28"/>
          <w:lang w:val="ru-RU"/>
        </w:rPr>
        <w:t>ования для сравнения, классификации и обобщения;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</w:t>
      </w:r>
      <w:r w:rsidRPr="00F17E3C">
        <w:rPr>
          <w:rFonts w:ascii="Times New Roman" w:hAnsi="Times New Roman"/>
          <w:color w:val="000000"/>
          <w:sz w:val="28"/>
          <w:lang w:val="ru-RU"/>
        </w:rPr>
        <w:t>атериальных и нематериальных ресурсов;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</w:t>
      </w:r>
      <w:r w:rsidRPr="00F17E3C">
        <w:rPr>
          <w:rFonts w:ascii="Times New Roman" w:hAnsi="Times New Roman"/>
          <w:color w:val="000000"/>
          <w:sz w:val="28"/>
          <w:lang w:val="ru-RU"/>
        </w:rPr>
        <w:t>ствия;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 методов решения практических задач, применению различных методов познания; 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х проектов; 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и </w:t>
      </w:r>
      <w:r w:rsidRPr="00F17E3C">
        <w:rPr>
          <w:rFonts w:ascii="Times New Roman" w:hAnsi="Times New Roman"/>
          <w:color w:val="000000"/>
          <w:sz w:val="28"/>
          <w:lang w:val="ru-RU"/>
        </w:rPr>
        <w:t>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</w:t>
      </w:r>
      <w:r w:rsidRPr="00F17E3C">
        <w:rPr>
          <w:rFonts w:ascii="Times New Roman" w:hAnsi="Times New Roman"/>
          <w:color w:val="000000"/>
          <w:sz w:val="28"/>
          <w:lang w:val="ru-RU"/>
        </w:rPr>
        <w:t>ировать изменение в новых условиях;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</w:t>
      </w:r>
      <w:r w:rsidRPr="00F17E3C">
        <w:rPr>
          <w:rFonts w:ascii="Times New Roman" w:hAnsi="Times New Roman"/>
          <w:color w:val="000000"/>
          <w:sz w:val="28"/>
          <w:lang w:val="ru-RU"/>
        </w:rPr>
        <w:t>знедеятельности;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</w:t>
      </w:r>
      <w:r w:rsidRPr="00F17E3C">
        <w:rPr>
          <w:rFonts w:ascii="Times New Roman" w:hAnsi="Times New Roman"/>
          <w:color w:val="000000"/>
          <w:sz w:val="28"/>
          <w:lang w:val="ru-RU"/>
        </w:rPr>
        <w:t>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</w:t>
      </w:r>
      <w:r w:rsidRPr="00F17E3C">
        <w:rPr>
          <w:rFonts w:ascii="Times New Roman" w:hAnsi="Times New Roman"/>
          <w:color w:val="000000"/>
          <w:sz w:val="28"/>
          <w:lang w:val="ru-RU"/>
        </w:rPr>
        <w:t>тимальную форму представления и визуализации;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</w:t>
      </w:r>
      <w:r w:rsidRPr="00F17E3C">
        <w:rPr>
          <w:rFonts w:ascii="Times New Roman" w:hAnsi="Times New Roman"/>
          <w:color w:val="000000"/>
          <w:sz w:val="28"/>
          <w:lang w:val="ru-RU"/>
        </w:rPr>
        <w:t>ности.</w:t>
      </w:r>
    </w:p>
    <w:p w:rsidR="009D4BE1" w:rsidRPr="00F17E3C" w:rsidRDefault="009D4BE1">
      <w:pPr>
        <w:spacing w:after="0" w:line="264" w:lineRule="auto"/>
        <w:ind w:left="120"/>
        <w:jc w:val="both"/>
        <w:rPr>
          <w:lang w:val="ru-RU"/>
        </w:rPr>
      </w:pPr>
    </w:p>
    <w:p w:rsidR="009D4BE1" w:rsidRPr="00F17E3C" w:rsidRDefault="000D2D05">
      <w:pPr>
        <w:spacing w:after="0" w:line="264" w:lineRule="auto"/>
        <w:ind w:left="120"/>
        <w:jc w:val="both"/>
        <w:rPr>
          <w:lang w:val="ru-RU"/>
        </w:rPr>
      </w:pPr>
      <w:r w:rsidRPr="00F17E3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D4BE1" w:rsidRPr="00F17E3C" w:rsidRDefault="009D4BE1">
      <w:pPr>
        <w:spacing w:after="0" w:line="264" w:lineRule="auto"/>
        <w:ind w:left="120"/>
        <w:jc w:val="both"/>
        <w:rPr>
          <w:lang w:val="ru-RU"/>
        </w:rPr>
      </w:pP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</w:t>
      </w:r>
      <w:r w:rsidRPr="00F17E3C">
        <w:rPr>
          <w:rFonts w:ascii="Times New Roman" w:hAnsi="Times New Roman"/>
          <w:color w:val="000000"/>
          <w:sz w:val="28"/>
          <w:lang w:val="ru-RU"/>
        </w:rPr>
        <w:t>ать конфликты;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выбира</w:t>
      </w:r>
      <w:r w:rsidRPr="00F17E3C">
        <w:rPr>
          <w:rFonts w:ascii="Times New Roman" w:hAnsi="Times New Roman"/>
          <w:color w:val="000000"/>
          <w:sz w:val="28"/>
          <w:lang w:val="ru-RU"/>
        </w:rPr>
        <w:t>ть тематику и методы совместных действий с учётом общих интересов и возможностей каждого члена коллектива;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 xml:space="preserve">план действий, распределять роли с </w:t>
      </w:r>
      <w:r w:rsidRPr="00F17E3C">
        <w:rPr>
          <w:rFonts w:ascii="Times New Roman" w:hAnsi="Times New Roman"/>
          <w:color w:val="000000"/>
          <w:sz w:val="28"/>
          <w:lang w:val="ru-RU"/>
        </w:rPr>
        <w:t>учётом мнений участников, обсуждать результаты совместной работы;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</w:t>
      </w:r>
      <w:r w:rsidRPr="00F17E3C">
        <w:rPr>
          <w:rFonts w:ascii="Times New Roman" w:hAnsi="Times New Roman"/>
          <w:color w:val="000000"/>
          <w:sz w:val="28"/>
          <w:lang w:val="ru-RU"/>
        </w:rPr>
        <w:t>еской значимости;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D4BE1" w:rsidRPr="00F17E3C" w:rsidRDefault="009D4BE1">
      <w:pPr>
        <w:spacing w:after="0" w:line="264" w:lineRule="auto"/>
        <w:ind w:left="120"/>
        <w:jc w:val="both"/>
        <w:rPr>
          <w:lang w:val="ru-RU"/>
        </w:rPr>
      </w:pPr>
    </w:p>
    <w:p w:rsidR="009D4BE1" w:rsidRPr="00F17E3C" w:rsidRDefault="000D2D05">
      <w:pPr>
        <w:spacing w:after="0" w:line="264" w:lineRule="auto"/>
        <w:ind w:left="120"/>
        <w:jc w:val="both"/>
        <w:rPr>
          <w:lang w:val="ru-RU"/>
        </w:rPr>
      </w:pPr>
      <w:r w:rsidRPr="00F17E3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D4BE1" w:rsidRPr="00F17E3C" w:rsidRDefault="009D4BE1">
      <w:pPr>
        <w:spacing w:after="0" w:line="264" w:lineRule="auto"/>
        <w:ind w:left="120"/>
        <w:jc w:val="both"/>
        <w:rPr>
          <w:lang w:val="ru-RU"/>
        </w:rPr>
      </w:pP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</w:t>
      </w:r>
      <w:r w:rsidRPr="00F17E3C">
        <w:rPr>
          <w:rFonts w:ascii="Times New Roman" w:hAnsi="Times New Roman"/>
          <w:color w:val="000000"/>
          <w:sz w:val="28"/>
          <w:lang w:val="ru-RU"/>
        </w:rPr>
        <w:t>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давать оце</w:t>
      </w:r>
      <w:r w:rsidRPr="00F17E3C">
        <w:rPr>
          <w:rFonts w:ascii="Times New Roman" w:hAnsi="Times New Roman"/>
          <w:color w:val="000000"/>
          <w:sz w:val="28"/>
          <w:lang w:val="ru-RU"/>
        </w:rPr>
        <w:t>нку новым ситуациям;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разных областях знаний, постоянно повышать свой образовательный и культурный уровень. 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ак осознания совершаемых действий и мыслительных процессов, их результатов и </w:t>
      </w:r>
      <w:r w:rsidRPr="00F17E3C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принимать мотивы и аргументы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 других при анализе результатов деятельности.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D4BE1" w:rsidRPr="00F17E3C" w:rsidRDefault="009D4BE1">
      <w:pPr>
        <w:spacing w:after="0" w:line="264" w:lineRule="auto"/>
        <w:ind w:left="120"/>
        <w:jc w:val="both"/>
        <w:rPr>
          <w:lang w:val="ru-RU"/>
        </w:rPr>
      </w:pPr>
    </w:p>
    <w:p w:rsidR="009D4BE1" w:rsidRPr="00F17E3C" w:rsidRDefault="000D2D05">
      <w:pPr>
        <w:spacing w:after="0" w:line="264" w:lineRule="auto"/>
        <w:ind w:left="120"/>
        <w:jc w:val="both"/>
        <w:rPr>
          <w:lang w:val="ru-RU"/>
        </w:rPr>
      </w:pPr>
      <w:r w:rsidRPr="00F17E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4BE1" w:rsidRPr="00F17E3C" w:rsidRDefault="009D4BE1">
      <w:pPr>
        <w:spacing w:after="0" w:line="264" w:lineRule="auto"/>
        <w:ind w:left="120"/>
        <w:jc w:val="both"/>
        <w:rPr>
          <w:lang w:val="ru-RU"/>
        </w:rPr>
      </w:pP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F17E3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 xml:space="preserve">владение представлениями о роли </w:t>
      </w:r>
      <w:r w:rsidRPr="00F17E3C">
        <w:rPr>
          <w:rFonts w:ascii="Times New Roman" w:hAnsi="Times New Roman"/>
          <w:color w:val="000000"/>
          <w:sz w:val="28"/>
          <w:lang w:val="ru-RU"/>
        </w:rPr>
        <w:t>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 в сети Интернет, умение критически оценивать информацию, полученную из сети Интернет;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 xml:space="preserve">понимание основных принципов устройства и функционирования </w:t>
      </w:r>
      <w:r w:rsidRPr="00F17E3C">
        <w:rPr>
          <w:rFonts w:ascii="Times New Roman" w:hAnsi="Times New Roman"/>
          <w:color w:val="000000"/>
          <w:sz w:val="28"/>
          <w:lang w:val="ru-RU"/>
        </w:rPr>
        <w:t>современных стационарных и мобильных компьютеров, тенденций развития компьютерных технологий;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соблюдение т</w:t>
      </w:r>
      <w:r w:rsidRPr="00F17E3C">
        <w:rPr>
          <w:rFonts w:ascii="Times New Roman" w:hAnsi="Times New Roman"/>
          <w:color w:val="000000"/>
          <w:sz w:val="28"/>
          <w:lang w:val="ru-RU"/>
        </w:rPr>
        <w:t>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 xml:space="preserve">понимание основных принципов </w:t>
      </w:r>
      <w:r w:rsidRPr="00F17E3C">
        <w:rPr>
          <w:rFonts w:ascii="Times New Roman" w:hAnsi="Times New Roman"/>
          <w:color w:val="000000"/>
          <w:sz w:val="28"/>
          <w:lang w:val="ru-RU"/>
        </w:rPr>
        <w:t>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коды); 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F17E3C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</w:t>
      </w:r>
      <w:r w:rsidRPr="00F17E3C">
        <w:rPr>
          <w:rFonts w:ascii="Times New Roman" w:hAnsi="Times New Roman"/>
          <w:color w:val="000000"/>
          <w:sz w:val="28"/>
          <w:lang w:val="ru-RU"/>
        </w:rPr>
        <w:t>таты: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F17E3C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F17E3C">
        <w:rPr>
          <w:rFonts w:ascii="Times New Roman" w:hAnsi="Times New Roman"/>
          <w:color w:val="000000"/>
          <w:sz w:val="28"/>
          <w:lang w:val="ru-RU"/>
        </w:rPr>
        <w:t>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F17E3C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F17E3C">
        <w:rPr>
          <w:rFonts w:ascii="Times New Roman" w:hAnsi="Times New Roman"/>
          <w:color w:val="000000"/>
          <w:sz w:val="28"/>
          <w:lang w:val="ru-RU"/>
        </w:rPr>
        <w:t xml:space="preserve">отиводействия этим угрозам, </w:t>
      </w:r>
      <w:r w:rsidRPr="00F17E3C">
        <w:rPr>
          <w:rFonts w:ascii="Times New Roman" w:hAnsi="Times New Roman"/>
          <w:color w:val="000000"/>
          <w:sz w:val="28"/>
          <w:lang w:val="ru-RU"/>
        </w:rPr>
        <w:t>соблюдение мер безопасности, предотвращающих незаконное распространение персональных данных;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</w:t>
      </w:r>
      <w:r w:rsidRPr="00F17E3C">
        <w:rPr>
          <w:rFonts w:ascii="Times New Roman" w:hAnsi="Times New Roman"/>
          <w:color w:val="000000"/>
          <w:sz w:val="28"/>
          <w:lang w:val="ru-RU"/>
        </w:rPr>
        <w:t>а;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7E3C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17E3C">
        <w:rPr>
          <w:rFonts w:ascii="Times New Roman" w:hAnsi="Times New Roman"/>
          <w:color w:val="000000"/>
          <w:sz w:val="28"/>
          <w:lang w:val="ru-RU"/>
        </w:rPr>
        <w:t>+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+, </w:t>
      </w:r>
      <w:r>
        <w:rPr>
          <w:rFonts w:ascii="Times New Roman" w:hAnsi="Times New Roman"/>
          <w:color w:val="000000"/>
          <w:sz w:val="28"/>
        </w:rPr>
        <w:t>C</w:t>
      </w:r>
      <w:r w:rsidRPr="00F17E3C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 для</w:t>
      </w:r>
      <w:proofErr w:type="gramEnd"/>
      <w:r w:rsidRPr="00F17E3C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7E3C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17E3C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</w:t>
      </w:r>
      <w:r w:rsidRPr="00F17E3C">
        <w:rPr>
          <w:rFonts w:ascii="Times New Roman" w:hAnsi="Times New Roman"/>
          <w:color w:val="000000"/>
          <w:sz w:val="28"/>
          <w:lang w:val="ru-RU"/>
        </w:rPr>
        <w:t>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</w:t>
      </w:r>
      <w:r w:rsidRPr="00F17E3C">
        <w:rPr>
          <w:rFonts w:ascii="Times New Roman" w:hAnsi="Times New Roman"/>
          <w:color w:val="000000"/>
          <w:sz w:val="28"/>
          <w:lang w:val="ru-RU"/>
        </w:rPr>
        <w:t>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F17E3C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7E3C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</w:t>
      </w:r>
      <w:r w:rsidRPr="00F17E3C">
        <w:rPr>
          <w:rFonts w:ascii="Times New Roman" w:hAnsi="Times New Roman"/>
          <w:color w:val="000000"/>
          <w:sz w:val="28"/>
          <w:lang w:val="ru-RU"/>
        </w:rPr>
        <w:t>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</w:t>
      </w:r>
      <w:r w:rsidRPr="00F17E3C">
        <w:rPr>
          <w:rFonts w:ascii="Times New Roman" w:hAnsi="Times New Roman"/>
          <w:color w:val="000000"/>
          <w:sz w:val="28"/>
          <w:lang w:val="ru-RU"/>
        </w:rPr>
        <w:t xml:space="preserve">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</w:t>
      </w:r>
      <w:r w:rsidRPr="00F17E3C">
        <w:rPr>
          <w:rFonts w:ascii="Times New Roman" w:hAnsi="Times New Roman"/>
          <w:color w:val="000000"/>
          <w:sz w:val="28"/>
          <w:lang w:val="ru-RU"/>
        </w:rPr>
        <w:t>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9D4BE1" w:rsidRPr="00F17E3C" w:rsidRDefault="000D2D05">
      <w:pPr>
        <w:spacing w:after="0" w:line="264" w:lineRule="auto"/>
        <w:ind w:firstLine="600"/>
        <w:jc w:val="both"/>
        <w:rPr>
          <w:lang w:val="ru-RU"/>
        </w:rPr>
      </w:pPr>
      <w:r w:rsidRPr="00F17E3C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</w:t>
      </w:r>
      <w:r w:rsidRPr="00F17E3C">
        <w:rPr>
          <w:rFonts w:ascii="Times New Roman" w:hAnsi="Times New Roman"/>
          <w:color w:val="000000"/>
          <w:sz w:val="28"/>
          <w:lang w:val="ru-RU"/>
        </w:rPr>
        <w:t>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</w:t>
      </w:r>
      <w:r w:rsidRPr="00F17E3C">
        <w:rPr>
          <w:rFonts w:ascii="Times New Roman" w:hAnsi="Times New Roman"/>
          <w:color w:val="000000"/>
          <w:sz w:val="28"/>
          <w:lang w:val="ru-RU"/>
        </w:rPr>
        <w:t>ие представлений об использовании информационных технологий в различных профессиональных сферах.</w:t>
      </w:r>
    </w:p>
    <w:p w:rsidR="009D4BE1" w:rsidRPr="00F17E3C" w:rsidRDefault="009D4BE1">
      <w:pPr>
        <w:rPr>
          <w:lang w:val="ru-RU"/>
        </w:rPr>
        <w:sectPr w:rsidR="009D4BE1" w:rsidRPr="00F17E3C">
          <w:pgSz w:w="11906" w:h="16383"/>
          <w:pgMar w:top="1134" w:right="850" w:bottom="1134" w:left="1701" w:header="720" w:footer="720" w:gutter="0"/>
          <w:cols w:space="720"/>
        </w:sectPr>
      </w:pPr>
    </w:p>
    <w:p w:rsidR="009D4BE1" w:rsidRDefault="000D2D05">
      <w:pPr>
        <w:spacing w:after="0"/>
        <w:ind w:left="120"/>
      </w:pPr>
      <w:bookmarkStart w:id="10" w:name="block-46720350"/>
      <w:bookmarkEnd w:id="9"/>
      <w:r w:rsidRPr="00F17E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4BE1" w:rsidRDefault="000D2D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88"/>
      </w:tblGrid>
      <w:tr w:rsidR="009D4BE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4BE1" w:rsidRDefault="009D4BE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4BE1" w:rsidRDefault="009D4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4BE1" w:rsidRDefault="009D4BE1">
            <w:pPr>
              <w:spacing w:after="0"/>
              <w:ind w:left="135"/>
            </w:pPr>
          </w:p>
        </w:tc>
      </w:tr>
      <w:tr w:rsidR="009D4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BE1" w:rsidRDefault="009D4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BE1" w:rsidRDefault="009D4BE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4BE1" w:rsidRDefault="009D4BE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4BE1" w:rsidRDefault="009D4BE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4BE1" w:rsidRDefault="009D4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BE1" w:rsidRDefault="009D4BE1"/>
        </w:tc>
      </w:tr>
      <w:tr w:rsidR="009D4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BE1" w:rsidRDefault="009D4BE1"/>
        </w:tc>
      </w:tr>
      <w:tr w:rsidR="009D4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BE1" w:rsidRDefault="009D4BE1"/>
        </w:tc>
      </w:tr>
      <w:tr w:rsidR="009D4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BE1" w:rsidRDefault="009D4BE1"/>
        </w:tc>
      </w:tr>
      <w:tr w:rsidR="009D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4BE1" w:rsidRDefault="009D4BE1"/>
        </w:tc>
      </w:tr>
    </w:tbl>
    <w:p w:rsidR="009D4BE1" w:rsidRDefault="009D4BE1">
      <w:pPr>
        <w:sectPr w:rsidR="009D4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BE1" w:rsidRDefault="000D2D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9D4BE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4BE1" w:rsidRDefault="009D4BE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4BE1" w:rsidRDefault="009D4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4BE1" w:rsidRDefault="009D4BE1">
            <w:pPr>
              <w:spacing w:after="0"/>
              <w:ind w:left="135"/>
            </w:pPr>
          </w:p>
        </w:tc>
      </w:tr>
      <w:tr w:rsidR="009D4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BE1" w:rsidRDefault="009D4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BE1" w:rsidRDefault="009D4BE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4BE1" w:rsidRDefault="009D4BE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4BE1" w:rsidRDefault="009D4BE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4BE1" w:rsidRDefault="009D4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BE1" w:rsidRDefault="009D4BE1"/>
        </w:tc>
      </w:tr>
      <w:tr w:rsidR="009D4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BE1" w:rsidRDefault="009D4BE1"/>
        </w:tc>
      </w:tr>
      <w:tr w:rsidR="009D4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BE1" w:rsidRDefault="009D4BE1"/>
        </w:tc>
      </w:tr>
      <w:tr w:rsidR="009D4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Алгоритмы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BE1" w:rsidRDefault="009D4BE1"/>
        </w:tc>
      </w:tr>
      <w:tr w:rsidR="009D4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BE1" w:rsidRDefault="009D4BE1"/>
        </w:tc>
      </w:tr>
      <w:tr w:rsidR="009D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4BE1" w:rsidRDefault="009D4BE1"/>
        </w:tc>
      </w:tr>
    </w:tbl>
    <w:p w:rsidR="009D4BE1" w:rsidRDefault="009D4BE1">
      <w:pPr>
        <w:sectPr w:rsidR="009D4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BE1" w:rsidRDefault="009D4BE1">
      <w:pPr>
        <w:sectPr w:rsidR="009D4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BE1" w:rsidRDefault="000D2D05">
      <w:pPr>
        <w:spacing w:after="0"/>
        <w:ind w:left="120"/>
      </w:pPr>
      <w:bookmarkStart w:id="11" w:name="block-4672034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4BE1" w:rsidRDefault="000D2D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9D4BE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4BE1" w:rsidRDefault="009D4BE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4BE1" w:rsidRDefault="009D4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4BE1" w:rsidRDefault="009D4BE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4BE1" w:rsidRDefault="009D4BE1">
            <w:pPr>
              <w:spacing w:after="0"/>
              <w:ind w:left="135"/>
            </w:pPr>
          </w:p>
        </w:tc>
      </w:tr>
      <w:tr w:rsidR="009D4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BE1" w:rsidRDefault="009D4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BE1" w:rsidRDefault="009D4BE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4BE1" w:rsidRDefault="009D4BE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4BE1" w:rsidRDefault="009D4BE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4BE1" w:rsidRDefault="009D4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BE1" w:rsidRDefault="009D4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BE1" w:rsidRDefault="009D4BE1"/>
        </w:tc>
      </w:tr>
      <w:tr w:rsidR="009D4BE1" w:rsidRPr="00F17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прикладным программным </w:t>
            </w: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системы счисления в </w:t>
            </w:r>
            <w:proofErr w:type="gramStart"/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Кодирование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</w:t>
            </w: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Коллективная работа с документом. </w:t>
            </w: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Векторная </w:t>
            </w: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</w:t>
            </w: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D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BE1" w:rsidRDefault="009D4BE1"/>
        </w:tc>
      </w:tr>
    </w:tbl>
    <w:p w:rsidR="009D4BE1" w:rsidRDefault="009D4BE1">
      <w:pPr>
        <w:sectPr w:rsidR="009D4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BE1" w:rsidRDefault="000D2D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9D4BE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4BE1" w:rsidRDefault="009D4BE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4BE1" w:rsidRDefault="009D4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4BE1" w:rsidRDefault="009D4BE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4BE1" w:rsidRDefault="009D4BE1">
            <w:pPr>
              <w:spacing w:after="0"/>
              <w:ind w:left="135"/>
            </w:pPr>
          </w:p>
        </w:tc>
      </w:tr>
      <w:tr w:rsidR="009D4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BE1" w:rsidRDefault="009D4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BE1" w:rsidRDefault="009D4BE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4BE1" w:rsidRDefault="009D4BE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4BE1" w:rsidRDefault="009D4BE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4BE1" w:rsidRDefault="009D4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BE1" w:rsidRDefault="009D4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BE1" w:rsidRDefault="009D4BE1"/>
        </w:tc>
      </w:tr>
      <w:tr w:rsidR="009D4BE1" w:rsidRPr="00F17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и </w:t>
            </w: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Графы. Решение </w:t>
            </w: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алгоритмов решения </w:t>
            </w: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>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9D4BE1" w:rsidRPr="00F17E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 развития </w:t>
            </w: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BE1" w:rsidRDefault="009D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17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9D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BE1" w:rsidRPr="00F17E3C" w:rsidRDefault="000D2D05">
            <w:pPr>
              <w:spacing w:after="0"/>
              <w:ind w:left="135"/>
              <w:rPr>
                <w:lang w:val="ru-RU"/>
              </w:rPr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 w:rsidRPr="00F17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BE1" w:rsidRDefault="000D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BE1" w:rsidRDefault="009D4BE1"/>
        </w:tc>
      </w:tr>
    </w:tbl>
    <w:p w:rsidR="009D4BE1" w:rsidRDefault="009D4BE1">
      <w:pPr>
        <w:sectPr w:rsidR="009D4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BE1" w:rsidRDefault="009D4BE1">
      <w:pPr>
        <w:sectPr w:rsidR="009D4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BE1" w:rsidRDefault="000D2D05">
      <w:pPr>
        <w:spacing w:after="0"/>
        <w:ind w:left="120"/>
      </w:pPr>
      <w:bookmarkStart w:id="12" w:name="block-4672035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9D4BE1" w:rsidRDefault="000D2D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4BE1" w:rsidRDefault="009D4BE1">
      <w:pPr>
        <w:spacing w:after="0" w:line="480" w:lineRule="auto"/>
        <w:ind w:left="120"/>
      </w:pPr>
    </w:p>
    <w:p w:rsidR="009D4BE1" w:rsidRDefault="009D4BE1">
      <w:pPr>
        <w:spacing w:after="0" w:line="480" w:lineRule="auto"/>
        <w:ind w:left="120"/>
      </w:pPr>
    </w:p>
    <w:p w:rsidR="009D4BE1" w:rsidRDefault="009D4BE1">
      <w:pPr>
        <w:spacing w:after="0"/>
        <w:ind w:left="120"/>
      </w:pPr>
    </w:p>
    <w:p w:rsidR="009D4BE1" w:rsidRDefault="000D2D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4BE1" w:rsidRDefault="009D4BE1">
      <w:pPr>
        <w:spacing w:after="0" w:line="480" w:lineRule="auto"/>
        <w:ind w:left="120"/>
      </w:pPr>
    </w:p>
    <w:p w:rsidR="009D4BE1" w:rsidRDefault="009D4BE1">
      <w:pPr>
        <w:spacing w:after="0"/>
        <w:ind w:left="120"/>
      </w:pPr>
    </w:p>
    <w:p w:rsidR="009D4BE1" w:rsidRPr="00F17E3C" w:rsidRDefault="000D2D05">
      <w:pPr>
        <w:spacing w:after="0" w:line="480" w:lineRule="auto"/>
        <w:ind w:left="120"/>
        <w:rPr>
          <w:lang w:val="ru-RU"/>
        </w:rPr>
      </w:pPr>
      <w:r w:rsidRPr="00F17E3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4BE1" w:rsidRPr="00F17E3C" w:rsidRDefault="009D4BE1">
      <w:pPr>
        <w:spacing w:after="0" w:line="480" w:lineRule="auto"/>
        <w:ind w:left="120"/>
        <w:rPr>
          <w:lang w:val="ru-RU"/>
        </w:rPr>
      </w:pPr>
    </w:p>
    <w:p w:rsidR="009D4BE1" w:rsidRPr="00F17E3C" w:rsidRDefault="009D4BE1">
      <w:pPr>
        <w:rPr>
          <w:lang w:val="ru-RU"/>
        </w:rPr>
        <w:sectPr w:rsidR="009D4BE1" w:rsidRPr="00F17E3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D2D05" w:rsidRPr="00F17E3C" w:rsidRDefault="000D2D05">
      <w:pPr>
        <w:rPr>
          <w:lang w:val="ru-RU"/>
        </w:rPr>
      </w:pPr>
    </w:p>
    <w:sectPr w:rsidR="000D2D05" w:rsidRPr="00F17E3C" w:rsidSect="009D4B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D4BE1"/>
    <w:rsid w:val="000D2D05"/>
    <w:rsid w:val="009D4BE1"/>
    <w:rsid w:val="00F1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4BE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4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06b14abb" TargetMode="External"/><Relationship Id="rId26" Type="http://schemas.openxmlformats.org/officeDocument/2006/relationships/hyperlink" Target="https://m.edsoo.ru/60f2394f" TargetMode="External"/><Relationship Id="rId39" Type="http://schemas.openxmlformats.org/officeDocument/2006/relationships/hyperlink" Target="https://m.edsoo.ru/4fad160e" TargetMode="External"/><Relationship Id="rId21" Type="http://schemas.openxmlformats.org/officeDocument/2006/relationships/hyperlink" Target="https://m.edsoo.ru/cdfae35e" TargetMode="External"/><Relationship Id="rId34" Type="http://schemas.openxmlformats.org/officeDocument/2006/relationships/hyperlink" Target="https://m.edsoo.ru/5dd23ae4" TargetMode="External"/><Relationship Id="rId42" Type="http://schemas.openxmlformats.org/officeDocument/2006/relationships/hyperlink" Target="https://m.edsoo.ru/46ba058b" TargetMode="External"/><Relationship Id="rId47" Type="http://schemas.openxmlformats.org/officeDocument/2006/relationships/hyperlink" Target="https://m.edsoo.ru/c686f9bb" TargetMode="External"/><Relationship Id="rId50" Type="http://schemas.openxmlformats.org/officeDocument/2006/relationships/hyperlink" Target="https://m.edsoo.ru/acc1db62" TargetMode="External"/><Relationship Id="rId55" Type="http://schemas.openxmlformats.org/officeDocument/2006/relationships/hyperlink" Target="https://m.edsoo.ru/50da30fb" TargetMode="External"/><Relationship Id="rId63" Type="http://schemas.openxmlformats.org/officeDocument/2006/relationships/hyperlink" Target="https://m.edsoo.ru/68a2d279" TargetMode="External"/><Relationship Id="rId68" Type="http://schemas.openxmlformats.org/officeDocument/2006/relationships/hyperlink" Target="https://m.edsoo.ru/e1b7db2d" TargetMode="External"/><Relationship Id="rId76" Type="http://schemas.openxmlformats.org/officeDocument/2006/relationships/hyperlink" Target="https://m.edsoo.ru/2ff5fd90" TargetMode="External"/><Relationship Id="rId84" Type="http://schemas.openxmlformats.org/officeDocument/2006/relationships/hyperlink" Target="https://m.edsoo.ru/c5699db9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72a11b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47857e0" TargetMode="External"/><Relationship Id="rId29" Type="http://schemas.openxmlformats.org/officeDocument/2006/relationships/hyperlink" Target="https://m.edsoo.ru/06c384e6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9deef96b" TargetMode="External"/><Relationship Id="rId32" Type="http://schemas.openxmlformats.org/officeDocument/2006/relationships/hyperlink" Target="https://m.edsoo.ru/b2010e6e" TargetMode="External"/><Relationship Id="rId37" Type="http://schemas.openxmlformats.org/officeDocument/2006/relationships/hyperlink" Target="https://m.edsoo.ru/4c662a0d" TargetMode="External"/><Relationship Id="rId40" Type="http://schemas.openxmlformats.org/officeDocument/2006/relationships/hyperlink" Target="https://m.edsoo.ru/bb9d8b7f" TargetMode="External"/><Relationship Id="rId45" Type="http://schemas.openxmlformats.org/officeDocument/2006/relationships/hyperlink" Target="https://m.edsoo.ru/aaba738c" TargetMode="External"/><Relationship Id="rId53" Type="http://schemas.openxmlformats.org/officeDocument/2006/relationships/hyperlink" Target="https://m.edsoo.ru/f51ef401" TargetMode="External"/><Relationship Id="rId58" Type="http://schemas.openxmlformats.org/officeDocument/2006/relationships/hyperlink" Target="https://m.edsoo.ru/68ac9784" TargetMode="External"/><Relationship Id="rId66" Type="http://schemas.openxmlformats.org/officeDocument/2006/relationships/hyperlink" Target="https://m.edsoo.ru/c1535090" TargetMode="External"/><Relationship Id="rId74" Type="http://schemas.openxmlformats.org/officeDocument/2006/relationships/hyperlink" Target="https://m.edsoo.ru/660ff291" TargetMode="External"/><Relationship Id="rId79" Type="http://schemas.openxmlformats.org/officeDocument/2006/relationships/hyperlink" Target="https://m.edsoo.ru/e0aaf73a" TargetMode="External"/><Relationship Id="rId87" Type="http://schemas.openxmlformats.org/officeDocument/2006/relationships/hyperlink" Target="https://m.edsoo.ru/9c62b830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abbcd321" TargetMode="External"/><Relationship Id="rId82" Type="http://schemas.openxmlformats.org/officeDocument/2006/relationships/hyperlink" Target="https://m.edsoo.ru/2e62e4a7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dc08b2c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06a855bf" TargetMode="External"/><Relationship Id="rId27" Type="http://schemas.openxmlformats.org/officeDocument/2006/relationships/hyperlink" Target="https://m.edsoo.ru/abbcd321" TargetMode="External"/><Relationship Id="rId30" Type="http://schemas.openxmlformats.org/officeDocument/2006/relationships/hyperlink" Target="https://m.edsoo.ru/abbcd321" TargetMode="External"/><Relationship Id="rId35" Type="http://schemas.openxmlformats.org/officeDocument/2006/relationships/hyperlink" Target="https://m.edsoo.ru/a8b48364" TargetMode="External"/><Relationship Id="rId43" Type="http://schemas.openxmlformats.org/officeDocument/2006/relationships/hyperlink" Target="https://m.edsoo.ru/5fad1b53" TargetMode="External"/><Relationship Id="rId48" Type="http://schemas.openxmlformats.org/officeDocument/2006/relationships/hyperlink" Target="https://m.edsoo.ru/45633de5" TargetMode="External"/><Relationship Id="rId56" Type="http://schemas.openxmlformats.org/officeDocument/2006/relationships/hyperlink" Target="https://m.edsoo.ru/5248229e" TargetMode="External"/><Relationship Id="rId64" Type="http://schemas.openxmlformats.org/officeDocument/2006/relationships/hyperlink" Target="https://m.edsoo.ru/82cb0c49" TargetMode="External"/><Relationship Id="rId69" Type="http://schemas.openxmlformats.org/officeDocument/2006/relationships/hyperlink" Target="https://m.edsoo.ru/10ab9353" TargetMode="External"/><Relationship Id="rId77" Type="http://schemas.openxmlformats.org/officeDocument/2006/relationships/hyperlink" Target="https://m.edsoo.ru/096dddd8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04ed7e2d" TargetMode="External"/><Relationship Id="rId72" Type="http://schemas.openxmlformats.org/officeDocument/2006/relationships/hyperlink" Target="https://m.edsoo.ru/2d234361" TargetMode="External"/><Relationship Id="rId80" Type="http://schemas.openxmlformats.org/officeDocument/2006/relationships/hyperlink" Target="https://m.edsoo.ru/24865de3" TargetMode="External"/><Relationship Id="rId85" Type="http://schemas.openxmlformats.org/officeDocument/2006/relationships/hyperlink" Target="https://m.edsoo.ru/87468fb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820e7a19" TargetMode="External"/><Relationship Id="rId25" Type="http://schemas.openxmlformats.org/officeDocument/2006/relationships/hyperlink" Target="https://m.edsoo.ru/da4dd13d" TargetMode="External"/><Relationship Id="rId33" Type="http://schemas.openxmlformats.org/officeDocument/2006/relationships/hyperlink" Target="https://m.edsoo.ru/8f8cd2cb" TargetMode="External"/><Relationship Id="rId38" Type="http://schemas.openxmlformats.org/officeDocument/2006/relationships/hyperlink" Target="https://m.edsoo.ru/ad7328fc" TargetMode="External"/><Relationship Id="rId46" Type="http://schemas.openxmlformats.org/officeDocument/2006/relationships/hyperlink" Target="https://m.edsoo.ru/b0ececed" TargetMode="External"/><Relationship Id="rId59" Type="http://schemas.openxmlformats.org/officeDocument/2006/relationships/hyperlink" Target="https://m.edsoo.ru/039e1c9b" TargetMode="External"/><Relationship Id="rId67" Type="http://schemas.openxmlformats.org/officeDocument/2006/relationships/hyperlink" Target="https://m.edsoo.ru/3012411" TargetMode="External"/><Relationship Id="rId20" Type="http://schemas.openxmlformats.org/officeDocument/2006/relationships/hyperlink" Target="https://m.edsoo.ru/228ee427" TargetMode="External"/><Relationship Id="rId41" Type="http://schemas.openxmlformats.org/officeDocument/2006/relationships/hyperlink" Target="https://m.edsoo.ru/f1593521" TargetMode="External"/><Relationship Id="rId54" Type="http://schemas.openxmlformats.org/officeDocument/2006/relationships/hyperlink" Target="https://m.edsoo.ru/b0e87321" TargetMode="External"/><Relationship Id="rId62" Type="http://schemas.openxmlformats.org/officeDocument/2006/relationships/hyperlink" Target="https://m.edsoo.ru/079bc8f8" TargetMode="External"/><Relationship Id="rId70" Type="http://schemas.openxmlformats.org/officeDocument/2006/relationships/hyperlink" Target="https://m.edsoo.ru/5d4f7ac9" TargetMode="External"/><Relationship Id="rId75" Type="http://schemas.openxmlformats.org/officeDocument/2006/relationships/hyperlink" Target="https://m.edsoo.ru/3bb7214a" TargetMode="External"/><Relationship Id="rId83" Type="http://schemas.openxmlformats.org/officeDocument/2006/relationships/hyperlink" Target="https://m.edsoo.ru/2ac0c441" TargetMode="External"/><Relationship Id="rId88" Type="http://schemas.openxmlformats.org/officeDocument/2006/relationships/hyperlink" Target="https://m.edsoo.ru/5225af37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38214cec" TargetMode="External"/><Relationship Id="rId28" Type="http://schemas.openxmlformats.org/officeDocument/2006/relationships/hyperlink" Target="https://m.edsoo.ru/b3b712c0" TargetMode="External"/><Relationship Id="rId36" Type="http://schemas.openxmlformats.org/officeDocument/2006/relationships/hyperlink" Target="https://m.edsoo.ru/61d9006a" TargetMode="External"/><Relationship Id="rId49" Type="http://schemas.openxmlformats.org/officeDocument/2006/relationships/hyperlink" Target="https://m.edsoo.ru/d7253a6a" TargetMode="External"/><Relationship Id="rId57" Type="http://schemas.openxmlformats.org/officeDocument/2006/relationships/hyperlink" Target="https://m.edsoo.ru/1658594e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de2c5353" TargetMode="External"/><Relationship Id="rId44" Type="http://schemas.openxmlformats.org/officeDocument/2006/relationships/hyperlink" Target="https://m.edsoo.ru/aa862c53" TargetMode="External"/><Relationship Id="rId52" Type="http://schemas.openxmlformats.org/officeDocument/2006/relationships/hyperlink" Target="https://m.edsoo.ru/189f67e7" TargetMode="External"/><Relationship Id="rId60" Type="http://schemas.openxmlformats.org/officeDocument/2006/relationships/hyperlink" Target="https://m.edsoo.ru/7981dba5" TargetMode="External"/><Relationship Id="rId65" Type="http://schemas.openxmlformats.org/officeDocument/2006/relationships/hyperlink" Target="https://m.edsoo.ru/4b24ce20" TargetMode="External"/><Relationship Id="rId73" Type="http://schemas.openxmlformats.org/officeDocument/2006/relationships/hyperlink" Target="https://m.edsoo.ru/b37f7ca0" TargetMode="External"/><Relationship Id="rId78" Type="http://schemas.openxmlformats.org/officeDocument/2006/relationships/hyperlink" Target="https://m.edsoo.ru/e0e7ee3b" TargetMode="External"/><Relationship Id="rId81" Type="http://schemas.openxmlformats.org/officeDocument/2006/relationships/hyperlink" Target="https://m.edsoo.ru/b808dfd9" TargetMode="External"/><Relationship Id="rId86" Type="http://schemas.openxmlformats.org/officeDocument/2006/relationships/hyperlink" Target="https://m.edsoo.ru/487808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6803</Words>
  <Characters>38781</Characters>
  <Application>Microsoft Office Word</Application>
  <DocSecurity>0</DocSecurity>
  <Lines>323</Lines>
  <Paragraphs>90</Paragraphs>
  <ScaleCrop>false</ScaleCrop>
  <Company/>
  <LinksUpToDate>false</LinksUpToDate>
  <CharactersWithSpaces>45494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2024-10-01T14:51:00Z</dcterms:created>
  <dcterms:modified xsi:type="dcterms:W3CDTF">2024-10-01T14:52:00Z</dcterms:modified>
</cp:coreProperties>
</file>