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6" w:rsidRDefault="00333836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333836" w:rsidRDefault="00ED50E2" w:rsidP="00ED50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</w:p>
    <w:p w:rsidR="00333836" w:rsidRDefault="00333836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0E2" w:rsidRDefault="00ED50E2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50E2" w:rsidRDefault="00ED50E2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009650"/>
            <wp:effectExtent l="19050" t="0" r="0" b="0"/>
            <wp:docPr id="6" name="Рисунок 6" descr="C:\Users\user\AppData\Local\Microsoft\Windows\INetCache\Content.Word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36" w:rsidRDefault="00333836" w:rsidP="003338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ВОСПИТАТЕЛЬНОЙ РАБОТЫ </w:t>
      </w:r>
    </w:p>
    <w:p w:rsidR="00333836" w:rsidRDefault="00D61D77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333836">
        <w:rPr>
          <w:rFonts w:ascii="Times New Roman" w:hAnsi="Times New Roman"/>
          <w:sz w:val="24"/>
          <w:szCs w:val="24"/>
        </w:rPr>
        <w:t xml:space="preserve"> УЧЕБНЫЙ ГОД </w:t>
      </w: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3836" w:rsidRDefault="00D61D77" w:rsidP="00333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 1-3</w:t>
      </w:r>
    </w:p>
    <w:p w:rsidR="00333836" w:rsidRDefault="00333836" w:rsidP="00333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РЕАЛИЗАЦИИ 1 ГОД</w:t>
      </w:r>
    </w:p>
    <w:p w:rsidR="00333836" w:rsidRDefault="00333836" w:rsidP="003338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КЛАССНЫЙ РУКОВОДИТЕ</w:t>
      </w:r>
      <w:r w:rsidR="00E46BF8">
        <w:rPr>
          <w:rFonts w:ascii="Times New Roman" w:hAnsi="Times New Roman"/>
          <w:sz w:val="20"/>
          <w:szCs w:val="20"/>
        </w:rPr>
        <w:t xml:space="preserve">ЛЬ </w:t>
      </w:r>
      <w:proofErr w:type="spellStart"/>
      <w:r w:rsidR="00D61D77">
        <w:rPr>
          <w:rFonts w:ascii="Times New Roman" w:hAnsi="Times New Roman"/>
          <w:sz w:val="20"/>
          <w:szCs w:val="20"/>
        </w:rPr>
        <w:t>Карпачева</w:t>
      </w:r>
      <w:proofErr w:type="spellEnd"/>
      <w:r w:rsidR="00D61D77">
        <w:rPr>
          <w:rFonts w:ascii="Times New Roman" w:hAnsi="Times New Roman"/>
          <w:sz w:val="20"/>
          <w:szCs w:val="20"/>
        </w:rPr>
        <w:t xml:space="preserve"> Елена Петровна</w:t>
      </w:r>
      <w:r w:rsidR="006C1648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333836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3836" w:rsidRDefault="00D61D77" w:rsidP="00333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Хутора, 2024</w:t>
      </w:r>
    </w:p>
    <w:p w:rsidR="00B9452A" w:rsidRDefault="00B9452A" w:rsidP="002D2D5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836" w:rsidRDefault="00333836" w:rsidP="002D2D5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836" w:rsidRDefault="00333836" w:rsidP="002D2D5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33836" w:rsidRPr="007F7D76" w:rsidRDefault="00333836" w:rsidP="002D2D5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9452A" w:rsidRDefault="00B9452A" w:rsidP="00333836">
      <w:pPr>
        <w:pStyle w:val="a3"/>
        <w:tabs>
          <w:tab w:val="left" w:pos="0"/>
        </w:tabs>
        <w:spacing w:line="276" w:lineRule="auto"/>
        <w:rPr>
          <w:rFonts w:ascii="Times New Roman" w:eastAsia="Arial" w:hAnsi="Times New Roman" w:cs="Times New Roman"/>
          <w:b/>
          <w:iCs/>
          <w:color w:val="000000" w:themeColor="text1"/>
          <w:sz w:val="24"/>
          <w:szCs w:val="24"/>
        </w:rPr>
      </w:pPr>
      <w:r w:rsidRPr="00FB4973">
        <w:rPr>
          <w:rFonts w:ascii="Times New Roman" w:eastAsia="Arial" w:hAnsi="Times New Roman" w:cs="Times New Roman"/>
          <w:b/>
          <w:iCs/>
          <w:color w:val="000000" w:themeColor="text1"/>
          <w:sz w:val="24"/>
          <w:szCs w:val="24"/>
        </w:rPr>
        <w:t xml:space="preserve"> Цель и задачи воспитания</w:t>
      </w:r>
    </w:p>
    <w:p w:rsidR="009E1BF9" w:rsidRPr="009E1BF9" w:rsidRDefault="009E1BF9" w:rsidP="009E1BF9">
      <w:pPr>
        <w:pStyle w:val="a3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1BF9">
        <w:rPr>
          <w:rStyle w:val="CharAttribute484"/>
          <w:rFonts w:eastAsia="№Е" w:hAnsi="Times New Roman" w:cs="Times New Roman"/>
          <w:sz w:val="24"/>
          <w:szCs w:val="24"/>
        </w:rPr>
        <w:lastRenderedPageBreak/>
        <w:t xml:space="preserve">Исходя из этого воспитательного идеала, а также основываясь на </w:t>
      </w:r>
      <w:r w:rsidRPr="009E1BF9">
        <w:rPr>
          <w:rStyle w:val="CharAttribute484"/>
          <w:rFonts w:eastAsia="№Е" w:hAnsi="Times New Roman" w:cs="Times New Roman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9E1BF9">
        <w:rPr>
          <w:rStyle w:val="CharAttribute484"/>
          <w:rFonts w:eastAsia="№Е" w:hAnsi="Times New Roman" w:cs="Times New Roman"/>
          <w:sz w:val="24"/>
          <w:szCs w:val="24"/>
        </w:rPr>
        <w:t xml:space="preserve"> общая </w:t>
      </w:r>
      <w:r w:rsidRPr="009E1BF9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9E1BF9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9E1BF9">
        <w:rPr>
          <w:rStyle w:val="CharAttribute484"/>
          <w:rFonts w:eastAsia="№Е" w:hAnsi="Times New Roman" w:cs="Times New Roman"/>
          <w:sz w:val="24"/>
          <w:szCs w:val="24"/>
        </w:rPr>
        <w:t xml:space="preserve"> в школе – </w:t>
      </w:r>
      <w:r w:rsidRPr="009E1BF9">
        <w:rPr>
          <w:rStyle w:val="CharAttribute484"/>
          <w:rFonts w:eastAsia="№Е" w:hAnsi="Times New Roman" w:cs="Times New Roman"/>
          <w:iCs/>
          <w:sz w:val="24"/>
          <w:szCs w:val="24"/>
        </w:rPr>
        <w:t>личностное развитие школьников, проявляющееся:</w:t>
      </w:r>
    </w:p>
    <w:p w:rsidR="009E1BF9" w:rsidRPr="009E1BF9" w:rsidRDefault="009E1BF9" w:rsidP="009E1BF9">
      <w:pPr>
        <w:pStyle w:val="a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1BF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9E1BF9" w:rsidRPr="009E1BF9" w:rsidRDefault="009E1BF9" w:rsidP="009E1BF9">
      <w:pPr>
        <w:pStyle w:val="a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1BF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9E1BF9" w:rsidRDefault="009E1BF9" w:rsidP="009E1BF9">
      <w:pPr>
        <w:pStyle w:val="a3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9E1BF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9E1BF9" w:rsidRPr="009E1BF9" w:rsidRDefault="009E1BF9" w:rsidP="009E1BF9">
      <w:pPr>
        <w:pStyle w:val="a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E1BF9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9E1BF9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9E1BF9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9E1BF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E1BF9">
        <w:rPr>
          <w:rFonts w:ascii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9E1BF9" w:rsidRPr="009E1BF9" w:rsidRDefault="009E1BF9" w:rsidP="009E1BF9">
      <w:pPr>
        <w:pStyle w:val="a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1BF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быть трудолюбивым, следуя принципу «делу </w:t>
      </w:r>
      <w:r w:rsidRPr="007F7D76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 время, потехе </w:t>
      </w:r>
      <w:r w:rsidRPr="007F7D76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>- быть вежливым и опрятным, скромным и приветливым;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9452A" w:rsidRPr="007F7D76" w:rsidRDefault="00B9452A" w:rsidP="002D2D50">
      <w:pPr>
        <w:pStyle w:val="a3"/>
        <w:tabs>
          <w:tab w:val="left" w:pos="0"/>
        </w:tabs>
        <w:jc w:val="both"/>
        <w:rPr>
          <w:rStyle w:val="CharAttribute3"/>
          <w:rFonts w:hAnsi="Times New Roman" w:cs="Times New Roman"/>
          <w:color w:val="000000" w:themeColor="text1"/>
          <w:sz w:val="24"/>
          <w:szCs w:val="24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9452A" w:rsidRPr="007F7D76" w:rsidRDefault="00B9452A" w:rsidP="002D2D50">
      <w:pPr>
        <w:pStyle w:val="a3"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D76">
        <w:rPr>
          <w:rStyle w:val="CharAttribute3"/>
          <w:rFonts w:hAnsi="Times New Roman" w:cs="Times New Roman"/>
          <w:color w:val="000000" w:themeColor="text1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</w:t>
      </w:r>
    </w:p>
    <w:p w:rsidR="00B9452A" w:rsidRPr="007F7D76" w:rsidRDefault="00B9452A" w:rsidP="002D2D50">
      <w:pPr>
        <w:pStyle w:val="ParaAttribute16"/>
        <w:tabs>
          <w:tab w:val="left" w:pos="0"/>
        </w:tabs>
        <w:ind w:left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7F7D76">
        <w:rPr>
          <w:rStyle w:val="CharAttribute484"/>
          <w:rFonts w:eastAsia="№Е"/>
          <w:b/>
          <w:color w:val="000000" w:themeColor="text1"/>
          <w:sz w:val="24"/>
          <w:szCs w:val="24"/>
        </w:rPr>
        <w:t>задач</w:t>
      </w: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: 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color w:val="000000" w:themeColor="text1"/>
          <w:sz w:val="24"/>
          <w:szCs w:val="24"/>
        </w:rPr>
      </w:pPr>
      <w:r w:rsidRPr="007F7D76">
        <w:rPr>
          <w:color w:val="000000" w:themeColor="text1"/>
          <w:w w:val="0"/>
          <w:sz w:val="24"/>
          <w:szCs w:val="24"/>
        </w:rPr>
        <w:t>реализовывать воспитательные возможности</w:t>
      </w:r>
      <w:r w:rsidRPr="007F7D76">
        <w:rPr>
          <w:color w:val="000000" w:themeColor="text1"/>
          <w:sz w:val="24"/>
          <w:szCs w:val="24"/>
        </w:rPr>
        <w:t xml:space="preserve"> о</w:t>
      </w:r>
      <w:r w:rsidRPr="007F7D76">
        <w:rPr>
          <w:color w:val="000000" w:themeColor="text1"/>
          <w:w w:val="0"/>
          <w:sz w:val="24"/>
          <w:szCs w:val="24"/>
        </w:rPr>
        <w:t xml:space="preserve">бщешкольных ключевых </w:t>
      </w:r>
      <w:r w:rsidRPr="007F7D76">
        <w:rPr>
          <w:color w:val="000000" w:themeColor="text1"/>
          <w:sz w:val="24"/>
          <w:szCs w:val="24"/>
        </w:rPr>
        <w:t>дел</w:t>
      </w:r>
      <w:r w:rsidRPr="007F7D76">
        <w:rPr>
          <w:color w:val="000000" w:themeColor="text1"/>
          <w:w w:val="0"/>
          <w:sz w:val="24"/>
          <w:szCs w:val="24"/>
        </w:rPr>
        <w:t>,</w:t>
      </w:r>
      <w:r w:rsidRPr="007F7D76">
        <w:rPr>
          <w:color w:val="000000" w:themeColor="text1"/>
          <w:sz w:val="24"/>
          <w:szCs w:val="24"/>
        </w:rPr>
        <w:t xml:space="preserve"> поддерживать традиции их </w:t>
      </w:r>
      <w:r w:rsidRPr="007F7D76">
        <w:rPr>
          <w:color w:val="000000" w:themeColor="text1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color w:val="000000" w:themeColor="text1"/>
          <w:sz w:val="24"/>
          <w:szCs w:val="24"/>
        </w:rPr>
      </w:pPr>
      <w:r w:rsidRPr="007F7D76">
        <w:rPr>
          <w:color w:val="000000" w:themeColor="text1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вовлекать школьников в </w:t>
      </w:r>
      <w:r w:rsidRPr="007F7D76">
        <w:rPr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>реализовывать их воспитательные возможности</w:t>
      </w:r>
      <w:r w:rsidRPr="007F7D76">
        <w:rPr>
          <w:color w:val="000000" w:themeColor="text1"/>
          <w:w w:val="0"/>
          <w:sz w:val="24"/>
          <w:szCs w:val="24"/>
        </w:rPr>
        <w:t>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color w:val="000000" w:themeColor="text1"/>
          <w:sz w:val="24"/>
          <w:szCs w:val="24"/>
        </w:rPr>
      </w:pPr>
      <w:r w:rsidRPr="007F7D76">
        <w:rPr>
          <w:color w:val="000000" w:themeColor="text1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color w:val="000000" w:themeColor="text1"/>
          <w:sz w:val="24"/>
          <w:szCs w:val="24"/>
        </w:rPr>
      </w:pPr>
      <w:r w:rsidRPr="007F7D76">
        <w:rPr>
          <w:color w:val="000000" w:themeColor="text1"/>
          <w:sz w:val="24"/>
          <w:szCs w:val="24"/>
        </w:rPr>
        <w:t>поддерживать деятельность функционирующих на базе школы д</w:t>
      </w:r>
      <w:r w:rsidRPr="007F7D76">
        <w:rPr>
          <w:color w:val="000000" w:themeColor="text1"/>
          <w:w w:val="0"/>
          <w:sz w:val="24"/>
          <w:szCs w:val="24"/>
        </w:rPr>
        <w:t>етских общественных объединений и организаций;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организовывать для школьников </w:t>
      </w:r>
      <w:r w:rsidRPr="007F7D76">
        <w:rPr>
          <w:color w:val="000000" w:themeColor="text1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right="282" w:firstLine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>организовывать профориентационную работу со школьниками;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развивать </w:t>
      </w:r>
      <w:r w:rsidRPr="007F7D76">
        <w:rPr>
          <w:color w:val="000000" w:themeColor="text1"/>
          <w:w w:val="0"/>
          <w:sz w:val="24"/>
          <w:szCs w:val="24"/>
        </w:rPr>
        <w:t>предметно-эстетическую среду школы</w:t>
      </w: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 xml:space="preserve"> и реализовывать ее воспитательные возможности;</w:t>
      </w:r>
    </w:p>
    <w:p w:rsidR="00B9452A" w:rsidRPr="007F7D76" w:rsidRDefault="00B9452A" w:rsidP="002D2D50">
      <w:pPr>
        <w:pStyle w:val="ParaAttribute16"/>
        <w:numPr>
          <w:ilvl w:val="0"/>
          <w:numId w:val="5"/>
        </w:numPr>
        <w:tabs>
          <w:tab w:val="left" w:pos="0"/>
          <w:tab w:val="left" w:pos="426"/>
          <w:tab w:val="left" w:pos="993"/>
        </w:tabs>
        <w:ind w:left="0" w:firstLine="0"/>
        <w:rPr>
          <w:rStyle w:val="CharAttribute484"/>
          <w:rFonts w:eastAsia="№Е"/>
          <w:i w:val="0"/>
          <w:color w:val="000000" w:themeColor="text1"/>
          <w:sz w:val="24"/>
          <w:szCs w:val="24"/>
        </w:rPr>
      </w:pPr>
      <w:r w:rsidRPr="007F7D76">
        <w:rPr>
          <w:rStyle w:val="CharAttribute484"/>
          <w:rFonts w:eastAsia="№Е"/>
          <w:color w:val="000000" w:themeColor="text1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71D27" w:rsidRDefault="00871D27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33836" w:rsidRPr="00AF4482" w:rsidRDefault="00333836" w:rsidP="00871D2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79"/>
        <w:gridCol w:w="11"/>
        <w:gridCol w:w="45"/>
        <w:gridCol w:w="15"/>
        <w:gridCol w:w="2055"/>
        <w:gridCol w:w="2127"/>
      </w:tblGrid>
      <w:tr w:rsidR="00AB4A35" w:rsidRPr="003E33DA" w:rsidTr="00AB4A35">
        <w:trPr>
          <w:trHeight w:val="97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A35" w:rsidRPr="00E8656B" w:rsidRDefault="00AB4A35" w:rsidP="005C0AB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E8656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</w:t>
            </w:r>
          </w:p>
          <w:p w:rsidR="00AB4A35" w:rsidRPr="003E33DA" w:rsidRDefault="00AB4A35" w:rsidP="005C0ABC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D61D7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D61D77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E8656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B4A35" w:rsidRPr="00AB4A35" w:rsidTr="00AF4482">
        <w:trPr>
          <w:trHeight w:val="53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A35" w:rsidRPr="00AB4A35" w:rsidRDefault="00AB4A35" w:rsidP="005C0AB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AB4A3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</w:tc>
      </w:tr>
      <w:tr w:rsidR="00AB4A35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B4A35" w:rsidRPr="00AC2FC2" w:rsidRDefault="00AB4A35" w:rsidP="00AF448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lang w:eastAsia="ru-RU"/>
              </w:rPr>
              <w:t>Дела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lang w:eastAsia="ru-RU"/>
              </w:rPr>
              <w:t>Ориентировочное</w:t>
            </w:r>
          </w:p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B4A35" w:rsidRPr="00AC2FC2" w:rsidRDefault="00AB4A35" w:rsidP="00AB4A35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E22138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E22138" w:rsidP="00E221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Знаний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D61D77" w:rsidP="00E221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22138"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D61D77" w:rsidP="00E2213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22138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E22138" w:rsidP="00E2213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E22138" w:rsidP="00E221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38" w:rsidRPr="00AB4A35" w:rsidRDefault="00D61D77" w:rsidP="00E2213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B4A35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D61D77" w:rsidP="00AB4A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AB4A35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5C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5C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D61D77" w:rsidP="005C0AB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A3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AB4A35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по поздравлению учителей</w:t>
            </w:r>
            <w:r w:rsidR="00E22138">
              <w:rPr>
                <w:rFonts w:ascii="Times New Roman" w:hAnsi="Times New Roman" w:cs="Times New Roman"/>
                <w:sz w:val="24"/>
                <w:szCs w:val="24"/>
              </w:rPr>
              <w:t>(изготовление открытки)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AB4A35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A35" w:rsidRPr="00AB4A35" w:rsidRDefault="00D61D77" w:rsidP="00AB4A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6BF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род.комитет</w:t>
            </w:r>
            <w:proofErr w:type="spell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2035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AB4A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«Умники и умницы». Парад наук  в школе: защита проектов и исследовательских работ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олк», «С праздником, ветеран!»</w:t>
            </w:r>
            <w:r w:rsidRPr="00AB4A3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A13AE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AE" w:rsidRPr="006D2548" w:rsidRDefault="00DA13AE" w:rsidP="006D2548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13A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</w:tc>
      </w:tr>
      <w:tr w:rsidR="009061EC" w:rsidRPr="00AB4A35" w:rsidTr="005C0ABC"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61EC" w:rsidRPr="00AB4A35" w:rsidRDefault="009061E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1EC" w:rsidRPr="00AB4A35" w:rsidRDefault="009061E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курса (кружка) 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1EC" w:rsidRDefault="009061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1EC" w:rsidRPr="00AB4A35" w:rsidRDefault="009061EC" w:rsidP="00906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EC" w:rsidRPr="00AB4A35" w:rsidRDefault="009061E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1EC" w:rsidRPr="00AB4A35" w:rsidRDefault="009061E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4BB0" w:rsidRPr="00AB4A35" w:rsidTr="005C0ABC"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неделю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D61D77">
        <w:trPr>
          <w:trHeight w:val="285"/>
        </w:trPr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D77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1D77" w:rsidRPr="00AB4A35" w:rsidTr="00D61D77">
        <w:trPr>
          <w:trHeight w:val="270"/>
        </w:trPr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D77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D77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D77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61D77" w:rsidRPr="00AB4A35" w:rsidTr="00D61D77">
        <w:trPr>
          <w:trHeight w:val="543"/>
        </w:trPr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D77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  <w:p w:rsidR="00D61D77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D77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две недели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77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69438C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Default="0069438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69438C" w:rsidRDefault="0069438C" w:rsidP="006943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C2FC2" w:rsidRDefault="00AC2FC2" w:rsidP="00AC2FC2">
            <w:pPr>
              <w:pStyle w:val="a3"/>
              <w:tabs>
                <w:tab w:val="left" w:pos="1530"/>
                <w:tab w:val="center" w:pos="311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</w:r>
            <w:r w:rsidR="0069438C"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AB4A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AB4A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Выборы лидера, актива  класса, распределение обязанностей.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69438C" w:rsidRDefault="002C4BB0" w:rsidP="002C4BB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69438C" w:rsidRDefault="002C4BB0" w:rsidP="002C4BB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69438C" w:rsidRDefault="002C4BB0" w:rsidP="002C4BB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69438C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69438C" w:rsidRDefault="0069438C" w:rsidP="006943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C2FC2" w:rsidRDefault="0069438C" w:rsidP="00AC2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AC2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AC2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6BF8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BF8" w:rsidRPr="00AB4A35" w:rsidRDefault="00E46BF8" w:rsidP="00E46B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BF8" w:rsidRPr="00AB4A35" w:rsidRDefault="00E46BF8" w:rsidP="00E46B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F8" w:rsidRDefault="00E46BF8" w:rsidP="00E46BF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род комитет</w:t>
            </w:r>
          </w:p>
          <w:p w:rsidR="00D61D77" w:rsidRPr="00AB4A35" w:rsidRDefault="00D61D77" w:rsidP="00E46BF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69438C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69438C" w:rsidRDefault="0069438C" w:rsidP="0069438C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9438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C2FC2" w:rsidRDefault="0069438C" w:rsidP="00AC2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906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C2FC2" w:rsidRDefault="0069438C" w:rsidP="00AC2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B4A35" w:rsidRDefault="0069438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школьной газеты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AF4482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6D3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D61D77" w:rsidP="00AB4A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B4A35" w:rsidRDefault="0069438C" w:rsidP="00AB4A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69438C" w:rsidP="00906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D61D77" w:rsidP="00AB4A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</w:t>
            </w:r>
            <w:r w:rsidR="002C4BB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43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="006943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6943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омитет</w:t>
            </w:r>
            <w:proofErr w:type="spellEnd"/>
          </w:p>
        </w:tc>
      </w:tr>
      <w:tr w:rsidR="0069438C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8C66F8" w:rsidRDefault="008C66F8" w:rsidP="008C66F8">
            <w:pPr>
              <w:pStyle w:val="a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C66F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Default="0069438C" w:rsidP="0099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3C6394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4">
              <w:rPr>
                <w:rFonts w:ascii="Times New Roman" w:hAnsi="Times New Roman" w:cs="Times New Roman"/>
                <w:sz w:val="24"/>
                <w:szCs w:val="24"/>
              </w:rPr>
              <w:t>Схема индивидуального</w:t>
            </w:r>
          </w:p>
          <w:p w:rsidR="002C4BB0" w:rsidRPr="003C6394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4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« </w:t>
            </w:r>
            <w:proofErr w:type="gramStart"/>
            <w:r w:rsidRPr="003C639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3C639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</w:p>
          <w:p w:rsidR="002C4BB0" w:rsidRPr="003C6394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6394">
              <w:rPr>
                <w:rFonts w:ascii="Times New Roman" w:hAnsi="Times New Roman" w:cs="Times New Roman"/>
                <w:sz w:val="24"/>
                <w:szCs w:val="24"/>
              </w:rPr>
              <w:t>путь» (закрепление навыков</w:t>
            </w:r>
          </w:p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394">
              <w:rPr>
                <w:rFonts w:ascii="Times New Roman" w:hAnsi="Times New Roman" w:cs="Times New Roman"/>
                <w:sz w:val="24"/>
                <w:szCs w:val="24"/>
              </w:rPr>
              <w:t>движения Дом – Школа - Дом)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 и акциях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8C66F8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F8" w:rsidRPr="008C66F8" w:rsidRDefault="008C66F8" w:rsidP="008C66F8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6F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69438C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8C" w:rsidRDefault="0069438C" w:rsidP="0099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38C" w:rsidRPr="00AB4A35" w:rsidRDefault="0069438C" w:rsidP="00997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детской библиотеки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8C66F8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F8" w:rsidRPr="008C66F8" w:rsidRDefault="008C66F8" w:rsidP="008C66F8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6F8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8C66F8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6F8" w:rsidRPr="00AC2FC2" w:rsidRDefault="008C66F8" w:rsidP="00AC2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6F8" w:rsidRPr="00AB4A35" w:rsidRDefault="008C66F8" w:rsidP="009061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6F8" w:rsidRPr="00AB4A35" w:rsidRDefault="008C66F8" w:rsidP="005C0AB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353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2C4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AB4A35" w:rsidRDefault="00D61D77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6D34A2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2" w:rsidRPr="006D34A2" w:rsidRDefault="006D34A2" w:rsidP="006D34A2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6D34A2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Модуль школьный урок</w:t>
            </w:r>
          </w:p>
        </w:tc>
      </w:tr>
      <w:tr w:rsidR="002C4BB0" w:rsidRPr="00AB4A35" w:rsidTr="00192035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Беседа «Правила и нормы поведения на уроке».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192035">
        <w:trPr>
          <w:trHeight w:val="270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Беседа о культуре речи «Простая вежливость»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70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Работа по тексту В. Осеевой «Синие листья»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25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Дидактическая игра «Найди лишнее слово»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315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Работа с пословицами и поговорками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70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Международный день жестовых языков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D61D77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300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Неделя безопасности движения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40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Беседа «Слова бывают разные»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70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55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Игра «Забавные звуки»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180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55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День матери (поздравление для мамы)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300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 xml:space="preserve">День полного освобождения г Ленинграда от фашисткой блокады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55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</w:rPr>
            </w:pPr>
            <w:r w:rsidRPr="00192035">
              <w:rPr>
                <w:rFonts w:ascii="Times New Roman" w:hAnsi="Times New Roman" w:cs="Times New Roman"/>
              </w:rPr>
              <w:t>День всероссийской науки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rPr>
          <w:trHeight w:val="255"/>
        </w:trPr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192035">
              <w:rPr>
                <w:rFonts w:ascii="Times New Roman" w:hAnsi="Times New Roman" w:cs="Times New Roman"/>
                <w:lang w:eastAsia="ru-RU"/>
              </w:rPr>
              <w:t>физминуток</w:t>
            </w:r>
            <w:proofErr w:type="spellEnd"/>
            <w:r w:rsidRPr="0019203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Беседа «Правила и нормы поведения на уроке».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2C4BB0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92035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Pr="00192035" w:rsidRDefault="00394CEF" w:rsidP="002C4BB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по математике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Default="00394CEF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C4BB0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BB0" w:rsidRPr="00AB4A35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BB0" w:rsidRDefault="002C4BB0" w:rsidP="002C4B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B0" w:rsidRDefault="00394CEF" w:rsidP="002C4BB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192035" w:rsidRPr="00AB4A35" w:rsidTr="005C0ABC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35" w:rsidRPr="00A323BE" w:rsidRDefault="00192035" w:rsidP="00A323BE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A323B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92035" w:rsidRPr="00AB4A35" w:rsidTr="00AC2FC2">
        <w:trPr>
          <w:trHeight w:val="474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035" w:rsidRPr="00AC2FC2" w:rsidRDefault="00192035" w:rsidP="00AC2F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035" w:rsidRPr="00AC2FC2" w:rsidRDefault="00192035" w:rsidP="00AC2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35" w:rsidRPr="00AC2FC2" w:rsidRDefault="00192035" w:rsidP="00AC2F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24D6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AC2FC2">
        <w:trPr>
          <w:trHeight w:val="335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AC2FC2">
        <w:trPr>
          <w:trHeight w:val="229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5C0ABC"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D6" w:rsidRPr="003348A5" w:rsidRDefault="000D24D6" w:rsidP="000D24D6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5C0ABC">
        <w:trPr>
          <w:trHeight w:val="796"/>
        </w:trPr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(законных представителей) о работе телефонов доверия, служб, способных оказать помощь в сложной ситуации.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D6" w:rsidRPr="003348A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5C0ABC">
        <w:trPr>
          <w:trHeight w:val="701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4D6" w:rsidRDefault="000D24D6" w:rsidP="000D24D6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</w:t>
            </w:r>
          </w:p>
          <w:p w:rsidR="000D24D6" w:rsidRPr="003348A5" w:rsidRDefault="00394CEF" w:rsidP="000D24D6">
            <w:pPr>
              <w:pStyle w:val="aa"/>
              <w:spacing w:before="0" w:beforeAutospacing="0" w:after="0" w:afterAutospacing="0"/>
            </w:pPr>
            <w:r>
              <w:rPr>
                <w:b/>
                <w:bCs/>
              </w:rPr>
              <w:t xml:space="preserve">Особенности обучения в 1 </w:t>
            </w:r>
            <w:r w:rsidR="000D24D6" w:rsidRPr="003348A5">
              <w:rPr>
                <w:b/>
                <w:bCs/>
              </w:rPr>
              <w:t xml:space="preserve"> классе.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Законы жизни семьи,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законы жизни класса.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1.Формировать культуру родительского восприятия учебных предметов,</w:t>
            </w:r>
            <w:r w:rsidR="00394CEF">
              <w:t xml:space="preserve"> ЗУН своего ребёнка за </w:t>
            </w:r>
            <w:proofErr w:type="spellStart"/>
            <w:r w:rsidR="00394CEF">
              <w:t>нач</w:t>
            </w:r>
            <w:proofErr w:type="gramStart"/>
            <w:r w:rsidR="00394CEF">
              <w:t>.ш</w:t>
            </w:r>
            <w:proofErr w:type="gramEnd"/>
            <w:r w:rsidR="00394CEF">
              <w:t>к</w:t>
            </w:r>
            <w:proofErr w:type="spell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2.Способствовать развитию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коммуникативных умений,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доброты, взаимопонимания</w:t>
            </w:r>
            <w:proofErr w:type="gramStart"/>
            <w:r w:rsidRPr="003348A5">
              <w:t xml:space="preserve"> .</w:t>
            </w:r>
            <w:proofErr w:type="gram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1.Анкетирование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родит</w:t>
            </w:r>
            <w:proofErr w:type="gramStart"/>
            <w:r w:rsidRPr="003348A5">
              <w:t>.</w:t>
            </w:r>
            <w:proofErr w:type="gramEnd"/>
            <w:r w:rsidRPr="003348A5">
              <w:t xml:space="preserve"> </w:t>
            </w:r>
            <w:proofErr w:type="gramStart"/>
            <w:r w:rsidRPr="003348A5">
              <w:t>и</w:t>
            </w:r>
            <w:proofErr w:type="gramEnd"/>
            <w:r w:rsidRPr="003348A5">
              <w:t xml:space="preserve"> учеников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2.Работа с формулой «закона семьи»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 xml:space="preserve">1.Формулиров.4 </w:t>
            </w:r>
            <w:proofErr w:type="spellStart"/>
            <w:r w:rsidRPr="003348A5">
              <w:t>осн</w:t>
            </w:r>
            <w:proofErr w:type="gramStart"/>
            <w:r w:rsidRPr="003348A5">
              <w:t>.з</w:t>
            </w:r>
            <w:proofErr w:type="gramEnd"/>
            <w:r w:rsidRPr="003348A5">
              <w:t>аконов</w:t>
            </w:r>
            <w:proofErr w:type="spellEnd"/>
            <w:r w:rsidRPr="003348A5">
              <w:t>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2.Памятки, или тезисы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основных видов поведения в ситуациях.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 xml:space="preserve"> «Предварительные результаты обучения уч-ся. Отслеживание успехов и затрудненийв обучении».«Первые уроки школьной отметки.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1.Научить род. анализировать неудачи</w:t>
            </w:r>
            <w:proofErr w:type="gramStart"/>
            <w:r w:rsidRPr="003348A5">
              <w:t xml:space="preserve"> ,</w:t>
            </w:r>
            <w:proofErr w:type="gramEnd"/>
            <w:r w:rsidRPr="003348A5">
              <w:t xml:space="preserve"> промахи в воспитании.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2.Показать родителям значение школьной отметки в жизни ребёнка.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1.Диагностика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lastRenderedPageBreak/>
              <w:t>2.Анализ типичных ситуаций.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 xml:space="preserve"> 1Памятка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«Как относится к оценкам ребёнка».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 xml:space="preserve">2.Упражнение. в типичны ситуациях 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«Причины и последствия детской агрессии»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Совместные правила общения детей дома и в школе.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1Обсудить с родителями причины детской агрессии, её влияние на поведение ребёнка.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2.Формировать у родителей культуру понимания проблемы детской агрессии</w:t>
            </w:r>
            <w:proofErr w:type="gramStart"/>
            <w:r w:rsidRPr="003348A5">
              <w:t>..</w:t>
            </w:r>
            <w:proofErr w:type="gram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1.Анкеты для род</w:t>
            </w:r>
            <w:proofErr w:type="gramStart"/>
            <w:r w:rsidRPr="003348A5">
              <w:t>.</w:t>
            </w:r>
            <w:proofErr w:type="gramEnd"/>
            <w:r w:rsidRPr="003348A5">
              <w:t xml:space="preserve"> </w:t>
            </w:r>
            <w:proofErr w:type="gramStart"/>
            <w:r w:rsidRPr="003348A5">
              <w:t>и</w:t>
            </w:r>
            <w:proofErr w:type="gramEnd"/>
            <w:r w:rsidRPr="003348A5">
              <w:t xml:space="preserve"> для уч-ся.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2.Тест. для уч-ся.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3.Беседа-обсуждение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4.Обмен мнением родителей</w:t>
            </w:r>
            <w:proofErr w:type="gramStart"/>
            <w:r w:rsidRPr="003348A5">
              <w:t xml:space="preserve"> .</w:t>
            </w:r>
            <w:proofErr w:type="gram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1.Основные причины агрессии.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2.Памятки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«Поощрение и наказание детей в семье».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Помощь родителей при выполнении д/з.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Обсуждение учебныхпроблем.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1.обсудить с родителями проблему поощрения и наказания ребёнка в семье.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2.Значение наказания и поощрения детей в семье.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3.Алгоритм работы ребёнка над д/з.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1.Обмен мнениями.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2.Обсуждение ситуаций.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3.Беседа-рассказ учителя.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1.Памятки.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2.Заповеди наказаний</w:t>
            </w:r>
            <w:r w:rsidRPr="003348A5">
              <w:rPr>
                <w:b/>
                <w:bCs/>
              </w:rPr>
              <w:t>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3.»Золотые правила» воспитания.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«Роль книги в развитии интеллектуальных умений ребёнка»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«Хорошо, что есть семья, которая от бед всегда хранит себя».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rPr>
                <w:b/>
                <w:bCs/>
              </w:rPr>
              <w:t>«Перелистывая страницы учебного</w:t>
            </w:r>
            <w:r w:rsidR="00394CEF">
              <w:rPr>
                <w:b/>
                <w:bCs/>
              </w:rPr>
              <w:t xml:space="preserve"> </w:t>
            </w:r>
            <w:r w:rsidRPr="003348A5">
              <w:rPr>
                <w:b/>
                <w:bCs/>
              </w:rPr>
              <w:t>года»</w:t>
            </w:r>
            <w:proofErr w:type="gramStart"/>
            <w:r w:rsidRPr="003348A5">
              <w:rPr>
                <w:b/>
                <w:bCs/>
              </w:rPr>
              <w:t xml:space="preserve"> .</w:t>
            </w:r>
            <w:proofErr w:type="gram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1.Познакомить родителей с результатами развития читательских умений уч-ся класса.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2.Развивать у родителей интерес к формированию у детей желания читать и интеллектуальных умений с помощью книг.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3.Эмоц. атмосфера добра и отзывчивости в семье уч-ся.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4.Обратить внимание родителей на нравственные аспекты воспитания детей в семье.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5.Формировать культуру общения родителей и детей, умение видеть отриц. моменты в воспитании собственных детей.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1.Анализ читательских. интересов уч-ся.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2.Конкурс на самого лучшего чтеца.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3.Копилка родит. опыта.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4.Знакомство род. с выставкой рекомендованной литературы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5.Беседа по итогам</w:t>
            </w:r>
            <w:proofErr w:type="gramStart"/>
            <w:r w:rsidRPr="003348A5">
              <w:t xml:space="preserve"> .</w:t>
            </w:r>
            <w:proofErr w:type="gramEnd"/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6.Тест- пожеланий род. на следующий учебный год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.1.Памятки для родителей.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lastRenderedPageBreak/>
              <w:t>2.Правила чтения для уч-ся.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3.Рекомендации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род. по развитию чит. интереса у детей.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4. Правила ОБЖ во время лет. каникул.</w:t>
            </w:r>
          </w:p>
          <w:p w:rsidR="000D24D6" w:rsidRPr="003348A5" w:rsidRDefault="000D24D6" w:rsidP="000D24D6">
            <w:pPr>
              <w:pStyle w:val="aa"/>
              <w:spacing w:before="0" w:beforeAutospacing="0" w:after="0" w:afterAutospacing="0"/>
            </w:pPr>
            <w:r w:rsidRPr="003348A5">
              <w:t>5.Памятки.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D6" w:rsidRPr="00A323BE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D6" w:rsidRPr="00AB4A35" w:rsidRDefault="00394CEF" w:rsidP="000D24D6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E46BF8" w:rsidRPr="00AB4A35" w:rsidTr="0099705E">
        <w:trPr>
          <w:trHeight w:val="1150"/>
        </w:trPr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BF8" w:rsidRPr="00AB4A35" w:rsidRDefault="00E46BF8" w:rsidP="00E4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 для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обучаю</w:t>
            </w:r>
            <w:r w:rsidRPr="00AB4A35">
              <w:rPr>
                <w:rFonts w:ascii="Times New Roman" w:hAnsi="Times New Roman" w:cs="Times New Roman"/>
                <w:sz w:val="24"/>
                <w:szCs w:val="24"/>
              </w:rPr>
              <w:t>щихся, оказавшихся в кризисной ситуации или нуждающихся в психологической помощи.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BF8" w:rsidRPr="00AB4A35" w:rsidRDefault="00E46BF8" w:rsidP="00E46B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F8" w:rsidRPr="00AB4A35" w:rsidRDefault="00394CEF" w:rsidP="00E46BF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192035" w:rsidRPr="00AB4A35" w:rsidTr="003348A5">
        <w:trPr>
          <w:trHeight w:val="32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035" w:rsidRPr="00AB4A35" w:rsidRDefault="00192035" w:rsidP="003348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Классное руководство</w:t>
            </w:r>
          </w:p>
          <w:p w:rsidR="00192035" w:rsidRPr="00AB4A35" w:rsidRDefault="00192035" w:rsidP="003348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56B" w:rsidRPr="00AB4A35" w:rsidRDefault="00E8656B" w:rsidP="00AB4A3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0632" w:type="dxa"/>
        <w:tblInd w:w="-459" w:type="dxa"/>
        <w:tblLook w:val="04A0"/>
      </w:tblPr>
      <w:tblGrid>
        <w:gridCol w:w="6379"/>
        <w:gridCol w:w="1985"/>
        <w:gridCol w:w="2268"/>
      </w:tblGrid>
      <w:tr w:rsidR="00E8656B" w:rsidRPr="00AB4A35" w:rsidTr="0099705E">
        <w:tc>
          <w:tcPr>
            <w:tcW w:w="6379" w:type="dxa"/>
          </w:tcPr>
          <w:p w:rsidR="00E8656B" w:rsidRPr="00AC2FC2" w:rsidRDefault="00E8656B" w:rsidP="00997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E8656B" w:rsidRPr="00AC2FC2" w:rsidRDefault="00E8656B" w:rsidP="00997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8656B" w:rsidRPr="00AC2FC2" w:rsidRDefault="00E8656B" w:rsidP="00997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личными делами: оформлениесдача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уровня тревожности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диагностик: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«Пьеде</w:t>
            </w: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стал»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карты интересов и увлечений обучающихся.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дневников обучающихся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портфолио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классом: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и поддержка учащихся класса в </w:t>
            </w: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общешкольных ключевых делах.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необходимой помощи в подготовке, проведении и анализе мероприятий.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394CEF">
        <w:trPr>
          <w:trHeight w:val="372"/>
        </w:trPr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0D24D6" w:rsidRPr="00AB4A35" w:rsidTr="0099705E">
        <w:trPr>
          <w:trHeight w:val="645"/>
        </w:trPr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ейды с целью проверки соблюдения режима дня школьниками.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rPr>
          <w:trHeight w:val="705"/>
        </w:trPr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зучение вопросов личной безопасности при общении с незнакомыми людьми.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пятницам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0D24D6" w:rsidRPr="00AB4A35" w:rsidTr="0099705E">
        <w:trPr>
          <w:trHeight w:val="705"/>
        </w:trPr>
        <w:tc>
          <w:tcPr>
            <w:tcW w:w="6379" w:type="dxa"/>
          </w:tcPr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классных часов и бесед по темам: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«Безопасное поведение при проведении массовых мероприятий»,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Мир без террора»,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права»,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экстремизма»,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«Урок доброты»,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>«Когда мы вместе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сильны», 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>«На планете толерантности»,</w:t>
            </w:r>
          </w:p>
          <w:p w:rsidR="000D24D6" w:rsidRPr="00AB4A35" w:rsidRDefault="000D24D6" w:rsidP="000D24D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такие разные».</w:t>
            </w:r>
          </w:p>
        </w:tc>
        <w:tc>
          <w:tcPr>
            <w:tcW w:w="1985" w:type="dxa"/>
          </w:tcPr>
          <w:p w:rsidR="000D24D6" w:rsidRPr="00AB4A35" w:rsidRDefault="000D24D6" w:rsidP="000D24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0D24D6" w:rsidRPr="00AC2FC2" w:rsidRDefault="00394CEF" w:rsidP="000D24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</w:tbl>
    <w:p w:rsidR="00B931BC" w:rsidRDefault="00B931BC" w:rsidP="00AF4482">
      <w:pPr>
        <w:pStyle w:val="aa"/>
        <w:spacing w:before="0" w:beforeAutospacing="0" w:after="0" w:afterAutospacing="0"/>
        <w:rPr>
          <w:b/>
          <w:bCs/>
          <w:sz w:val="27"/>
          <w:szCs w:val="27"/>
        </w:rPr>
      </w:pPr>
    </w:p>
    <w:sectPr w:rsidR="00B931BC" w:rsidSect="002D2D5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562"/>
    <w:multiLevelType w:val="hybridMultilevel"/>
    <w:tmpl w:val="7202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10C6CA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5B6AC4"/>
    <w:multiLevelType w:val="hybridMultilevel"/>
    <w:tmpl w:val="56B6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1A91433"/>
    <w:multiLevelType w:val="hybridMultilevel"/>
    <w:tmpl w:val="742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E6425"/>
    <w:multiLevelType w:val="hybridMultilevel"/>
    <w:tmpl w:val="6FE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3DEB"/>
    <w:multiLevelType w:val="hybridMultilevel"/>
    <w:tmpl w:val="3D1E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904ED"/>
    <w:multiLevelType w:val="hybridMultilevel"/>
    <w:tmpl w:val="6554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F5656"/>
    <w:multiLevelType w:val="hybridMultilevel"/>
    <w:tmpl w:val="AE66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A052D"/>
    <w:multiLevelType w:val="multilevel"/>
    <w:tmpl w:val="7C7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757E1"/>
    <w:multiLevelType w:val="multilevel"/>
    <w:tmpl w:val="37CC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C5AEF"/>
    <w:multiLevelType w:val="hybridMultilevel"/>
    <w:tmpl w:val="BED8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2A10B5"/>
    <w:multiLevelType w:val="hybridMultilevel"/>
    <w:tmpl w:val="EE18BF2C"/>
    <w:lvl w:ilvl="0" w:tplc="7EBA22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60A4"/>
    <w:multiLevelType w:val="hybridMultilevel"/>
    <w:tmpl w:val="72F6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A92584"/>
    <w:multiLevelType w:val="hybridMultilevel"/>
    <w:tmpl w:val="C9241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89470F"/>
    <w:multiLevelType w:val="hybridMultilevel"/>
    <w:tmpl w:val="B80C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E0529"/>
    <w:multiLevelType w:val="hybridMultilevel"/>
    <w:tmpl w:val="5762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19"/>
  </w:num>
  <w:num w:numId="6">
    <w:abstractNumId w:val="3"/>
  </w:num>
  <w:num w:numId="7">
    <w:abstractNumId w:val="1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7"/>
  </w:num>
  <w:num w:numId="17">
    <w:abstractNumId w:val="18"/>
  </w:num>
  <w:num w:numId="18">
    <w:abstractNumId w:val="10"/>
  </w:num>
  <w:num w:numId="19">
    <w:abstractNumId w:val="14"/>
  </w:num>
  <w:num w:numId="20">
    <w:abstractNumId w:val="11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2A"/>
    <w:rsid w:val="0001518E"/>
    <w:rsid w:val="000413D5"/>
    <w:rsid w:val="0005721C"/>
    <w:rsid w:val="00083B2C"/>
    <w:rsid w:val="000954C2"/>
    <w:rsid w:val="000D24D6"/>
    <w:rsid w:val="00125342"/>
    <w:rsid w:val="00192035"/>
    <w:rsid w:val="002C4BB0"/>
    <w:rsid w:val="002D2D50"/>
    <w:rsid w:val="00333836"/>
    <w:rsid w:val="003348A5"/>
    <w:rsid w:val="00394CEF"/>
    <w:rsid w:val="003C6394"/>
    <w:rsid w:val="00576838"/>
    <w:rsid w:val="005C0ABC"/>
    <w:rsid w:val="00601FA4"/>
    <w:rsid w:val="00621F16"/>
    <w:rsid w:val="0069438C"/>
    <w:rsid w:val="006C1648"/>
    <w:rsid w:val="006D2548"/>
    <w:rsid w:val="006D34A2"/>
    <w:rsid w:val="007A37BD"/>
    <w:rsid w:val="007C6B77"/>
    <w:rsid w:val="00820F47"/>
    <w:rsid w:val="00871D27"/>
    <w:rsid w:val="008C66F8"/>
    <w:rsid w:val="009061EC"/>
    <w:rsid w:val="0099705E"/>
    <w:rsid w:val="009C597A"/>
    <w:rsid w:val="009E1BF9"/>
    <w:rsid w:val="00A30882"/>
    <w:rsid w:val="00A323BE"/>
    <w:rsid w:val="00AB4A35"/>
    <w:rsid w:val="00AC2FC2"/>
    <w:rsid w:val="00AF4482"/>
    <w:rsid w:val="00B931BC"/>
    <w:rsid w:val="00B9452A"/>
    <w:rsid w:val="00C06FA9"/>
    <w:rsid w:val="00CF5092"/>
    <w:rsid w:val="00D61D77"/>
    <w:rsid w:val="00D930DD"/>
    <w:rsid w:val="00DA13AE"/>
    <w:rsid w:val="00DB5941"/>
    <w:rsid w:val="00E22138"/>
    <w:rsid w:val="00E46BF8"/>
    <w:rsid w:val="00E7250B"/>
    <w:rsid w:val="00E8310C"/>
    <w:rsid w:val="00E8656B"/>
    <w:rsid w:val="00ED50E2"/>
    <w:rsid w:val="00EE24B1"/>
    <w:rsid w:val="00FA2BAD"/>
    <w:rsid w:val="00FC6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452A"/>
    <w:pPr>
      <w:spacing w:after="0" w:line="240" w:lineRule="auto"/>
    </w:pPr>
  </w:style>
  <w:style w:type="character" w:customStyle="1" w:styleId="CharAttribute484">
    <w:name w:val="CharAttribute484"/>
    <w:uiPriority w:val="99"/>
    <w:rsid w:val="00B9452A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B9452A"/>
  </w:style>
  <w:style w:type="character" w:customStyle="1" w:styleId="CharAttribute3">
    <w:name w:val="CharAttribute3"/>
    <w:rsid w:val="00B9452A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B9452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452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paragraph" w:customStyle="1" w:styleId="ParaAttribute38">
    <w:name w:val="ParaAttribute38"/>
    <w:rsid w:val="00B9452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9452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9452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B9452A"/>
    <w:rPr>
      <w:rFonts w:ascii="Times New Roman" w:eastAsia="Times New Roman"/>
      <w:sz w:val="28"/>
    </w:rPr>
  </w:style>
  <w:style w:type="character" w:customStyle="1" w:styleId="CharAttribute512">
    <w:name w:val="CharAttribute512"/>
    <w:rsid w:val="00B9452A"/>
    <w:rPr>
      <w:rFonts w:ascii="Times New Roman" w:eastAsia="Times New Roman"/>
      <w:sz w:val="28"/>
    </w:rPr>
  </w:style>
  <w:style w:type="character" w:customStyle="1" w:styleId="CharAttribute0">
    <w:name w:val="CharAttribute0"/>
    <w:rsid w:val="00B9452A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B9452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B9452A"/>
    <w:rPr>
      <w:rFonts w:ascii="Calibri" w:eastAsia="Calibri" w:hAnsi="Calibri" w:cs="Times New Roman"/>
    </w:rPr>
  </w:style>
  <w:style w:type="character" w:customStyle="1" w:styleId="CharAttribute504">
    <w:name w:val="CharAttribute504"/>
    <w:rsid w:val="00B9452A"/>
    <w:rPr>
      <w:rFonts w:ascii="Times New Roman" w:eastAsia="Times New Roman"/>
      <w:sz w:val="28"/>
    </w:rPr>
  </w:style>
  <w:style w:type="character" w:customStyle="1" w:styleId="CharAttribute526">
    <w:name w:val="CharAttribute526"/>
    <w:rsid w:val="00B9452A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B9452A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ParaAttribute5">
    <w:name w:val="ParaAttribute5"/>
    <w:rsid w:val="00B9452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B9452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9452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9452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2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">
    <w:name w:val="ParaAttribute10"/>
    <w:uiPriority w:val="99"/>
    <w:rsid w:val="009E1BF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8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D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5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097F-81F0-4E5A-821C-D2E51BAE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2021-10-15T11:03:00Z</cp:lastPrinted>
  <dcterms:created xsi:type="dcterms:W3CDTF">2022-11-10T08:05:00Z</dcterms:created>
  <dcterms:modified xsi:type="dcterms:W3CDTF">2024-10-09T05:02:00Z</dcterms:modified>
</cp:coreProperties>
</file>